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043" w:h="1142" w:hRule="exact" w:wrap="none" w:vAnchor="page" w:hAnchor="page" w:x="1824" w:y="1515"/>
        <w:widowControl w:val="0"/>
        <w:keepNext w:val="0"/>
        <w:keepLines w:val="0"/>
        <w:shd w:val="clear" w:color="auto" w:fill="auto"/>
        <w:bidi w:val="0"/>
        <w:spacing w:before="0" w:after="0"/>
        <w:ind w:left="0" w:right="0" w:firstLine="0"/>
      </w:pPr>
      <w:r>
        <w:rPr>
          <w:lang w:val="ru-RU" w:eastAsia="ru-RU" w:bidi="ru-RU"/>
          <w:sz w:val="24"/>
          <w:szCs w:val="24"/>
          <w:w w:val="100"/>
          <w:spacing w:val="0"/>
          <w:color w:val="000000"/>
          <w:position w:val="0"/>
        </w:rPr>
        <w:t>Приложение к решению Собрания депутатов МО сельского поселения</w:t>
      </w:r>
    </w:p>
    <w:p>
      <w:pPr>
        <w:pStyle w:val="Style3"/>
        <w:framePr w:w="9043" w:h="1142" w:hRule="exact" w:wrap="none" w:vAnchor="page" w:hAnchor="page" w:x="1824" w:y="1515"/>
        <w:tabs>
          <w:tab w:leader="none" w:pos="6356" w:val="left"/>
          <w:tab w:leader="underscore" w:pos="8329" w:val="left"/>
        </w:tabs>
        <w:widowControl w:val="0"/>
        <w:keepNext w:val="0"/>
        <w:keepLines w:val="0"/>
        <w:shd w:val="clear" w:color="auto" w:fill="auto"/>
        <w:bidi w:val="0"/>
        <w:jc w:val="left"/>
        <w:spacing w:before="0" w:after="0"/>
        <w:ind w:left="5180" w:right="0" w:firstLine="2180"/>
      </w:pPr>
      <w:r>
        <w:rPr>
          <w:lang w:val="ru-RU" w:eastAsia="ru-RU" w:bidi="ru-RU"/>
          <w:sz w:val="24"/>
          <w:szCs w:val="24"/>
          <w:w w:val="100"/>
          <w:spacing w:val="0"/>
          <w:color w:val="000000"/>
          <w:position w:val="0"/>
        </w:rPr>
        <w:t xml:space="preserve">«село Мугарты» От « </w:t>
      </w:r>
      <w:r>
        <w:rPr>
          <w:rStyle w:val="CharStyle5"/>
        </w:rPr>
        <w:t>/3</w:t>
      </w:r>
      <w:r>
        <w:rPr>
          <w:lang w:val="ru-RU" w:eastAsia="ru-RU" w:bidi="ru-RU"/>
          <w:sz w:val="24"/>
          <w:szCs w:val="24"/>
          <w:w w:val="100"/>
          <w:spacing w:val="0"/>
          <w:color w:val="000000"/>
          <w:position w:val="0"/>
        </w:rPr>
        <w:tab/>
        <w:t xml:space="preserve">» </w:t>
      </w:r>
      <w:r>
        <w:rPr>
          <w:rStyle w:val="CharStyle6"/>
          <w:b w:val="0"/>
          <w:bCs w:val="0"/>
        </w:rPr>
        <w:t>О/</w:t>
      </w:r>
      <w:r>
        <w:rPr>
          <w:lang w:val="ru-RU" w:eastAsia="ru-RU" w:bidi="ru-RU"/>
          <w:sz w:val="24"/>
          <w:szCs w:val="24"/>
          <w:w w:val="100"/>
          <w:spacing w:val="0"/>
          <w:color w:val="000000"/>
          <w:position w:val="0"/>
        </w:rPr>
        <w:tab/>
        <w:t>2015г.</w:t>
      </w:r>
    </w:p>
    <w:p>
      <w:pPr>
        <w:pStyle w:val="Style7"/>
        <w:framePr w:w="9043" w:h="12134" w:hRule="exact" w:wrap="none" w:vAnchor="page" w:hAnchor="page" w:x="1824" w:y="3158"/>
        <w:widowControl w:val="0"/>
        <w:keepNext w:val="0"/>
        <w:keepLines w:val="0"/>
        <w:shd w:val="clear" w:color="auto" w:fill="auto"/>
        <w:bidi w:val="0"/>
        <w:spacing w:before="0" w:after="0"/>
        <w:ind w:left="80" w:right="0" w:firstLine="0"/>
      </w:pPr>
      <w:bookmarkStart w:id="0" w:name="bookmark0"/>
      <w:r>
        <w:rPr>
          <w:lang w:val="ru-RU" w:eastAsia="ru-RU" w:bidi="ru-RU"/>
          <w:sz w:val="24"/>
          <w:szCs w:val="24"/>
          <w:w w:val="100"/>
          <w:spacing w:val="0"/>
          <w:color w:val="000000"/>
          <w:position w:val="0"/>
        </w:rPr>
        <w:t>Положение</w:t>
      </w:r>
      <w:bookmarkEnd w:id="0"/>
    </w:p>
    <w:p>
      <w:pPr>
        <w:pStyle w:val="Style9"/>
        <w:framePr w:w="9043" w:h="12134" w:hRule="exact" w:wrap="none" w:vAnchor="page" w:hAnchor="page" w:x="1824" w:y="3158"/>
        <w:widowControl w:val="0"/>
        <w:keepNext w:val="0"/>
        <w:keepLines w:val="0"/>
        <w:shd w:val="clear" w:color="auto" w:fill="auto"/>
        <w:bidi w:val="0"/>
        <w:spacing w:before="0" w:after="0"/>
        <w:ind w:left="0" w:right="0" w:firstLine="0"/>
      </w:pPr>
      <w:r>
        <w:rPr>
          <w:lang w:val="ru-RU" w:eastAsia="ru-RU" w:bidi="ru-RU"/>
          <w:sz w:val="24"/>
          <w:szCs w:val="24"/>
          <w:w w:val="100"/>
          <w:spacing w:val="0"/>
          <w:color w:val="000000"/>
          <w:position w:val="0"/>
        </w:rPr>
        <w:t>о муниципальном земельном контроле на территории МО сельского поселения</w:t>
      </w:r>
    </w:p>
    <w:p>
      <w:pPr>
        <w:pStyle w:val="Style7"/>
        <w:framePr w:w="9043" w:h="12134" w:hRule="exact" w:wrap="none" w:vAnchor="page" w:hAnchor="page" w:x="1824" w:y="3158"/>
        <w:widowControl w:val="0"/>
        <w:keepNext w:val="0"/>
        <w:keepLines w:val="0"/>
        <w:shd w:val="clear" w:color="auto" w:fill="auto"/>
        <w:bidi w:val="0"/>
        <w:spacing w:before="0" w:after="0"/>
        <w:ind w:left="80" w:right="0" w:firstLine="0"/>
      </w:pPr>
      <w:bookmarkStart w:id="1" w:name="bookmark1"/>
      <w:r>
        <w:rPr>
          <w:lang w:val="ru-RU" w:eastAsia="ru-RU" w:bidi="ru-RU"/>
          <w:sz w:val="24"/>
          <w:szCs w:val="24"/>
          <w:w w:val="100"/>
          <w:spacing w:val="0"/>
          <w:color w:val="000000"/>
          <w:position w:val="0"/>
        </w:rPr>
        <w:t>«село Мугарты»</w:t>
      </w:r>
      <w:bookmarkEnd w:id="1"/>
    </w:p>
    <w:p>
      <w:pPr>
        <w:pStyle w:val="Style7"/>
        <w:framePr w:w="9043" w:h="12134" w:hRule="exact" w:wrap="none" w:vAnchor="page" w:hAnchor="page" w:x="1824" w:y="3158"/>
        <w:widowControl w:val="0"/>
        <w:keepNext w:val="0"/>
        <w:keepLines w:val="0"/>
        <w:shd w:val="clear" w:color="auto" w:fill="auto"/>
        <w:bidi w:val="0"/>
        <w:jc w:val="left"/>
        <w:spacing w:before="0" w:after="0"/>
        <w:ind w:left="3540" w:right="0" w:firstLine="0"/>
      </w:pPr>
      <w:bookmarkStart w:id="2" w:name="bookmark2"/>
      <w:r>
        <w:rPr>
          <w:lang w:val="ru-RU" w:eastAsia="ru-RU" w:bidi="ru-RU"/>
          <w:sz w:val="24"/>
          <w:szCs w:val="24"/>
          <w:w w:val="100"/>
          <w:spacing w:val="0"/>
          <w:color w:val="000000"/>
          <w:position w:val="0"/>
        </w:rPr>
        <w:t>1. Общие положения</w:t>
      </w:r>
      <w:bookmarkEnd w:id="2"/>
    </w:p>
    <w:p>
      <w:pPr>
        <w:pStyle w:val="Style3"/>
        <w:numPr>
          <w:ilvl w:val="0"/>
          <w:numId w:val="1"/>
        </w:numPr>
        <w:framePr w:w="9043" w:h="12134" w:hRule="exact" w:wrap="none" w:vAnchor="page" w:hAnchor="page" w:x="1824" w:y="3158"/>
        <w:tabs>
          <w:tab w:leader="none" w:pos="476"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Настоящее Положение о порядке осуществления муниципального земельного контроля разработано на основании Земельного кодекса Российской Федерации от 25 октября 2001 года № 136-ФЗ (в действующей редакции), Федерального закона от 26 декабря 2008 года № 294-ФЗ "О защите прав юридических лиц и индивидуальных предпринимателей при проведении государственного контроля (надзора) и муници</w:t>
        <w:softHyphen/>
        <w:t xml:space="preserve">пального контроля"(в действующей редакции), Федерального закона от 06.10.2003 </w:t>
      </w:r>
      <w:r>
        <w:rPr>
          <w:lang w:val="en-US" w:eastAsia="en-US" w:bidi="en-US"/>
          <w:sz w:val="24"/>
          <w:szCs w:val="24"/>
          <w:w w:val="100"/>
          <w:spacing w:val="0"/>
          <w:color w:val="000000"/>
          <w:position w:val="0"/>
        </w:rPr>
        <w:t>N</w:t>
      </w:r>
    </w:p>
    <w:p>
      <w:pPr>
        <w:pStyle w:val="Style3"/>
        <w:framePr w:w="9043" w:h="12134" w:hRule="exact" w:wrap="none" w:vAnchor="page" w:hAnchor="page" w:x="1824" w:y="3158"/>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 xml:space="preserve">131 -ФЗ "Об общих принципах организации местного самоуправления в Российской Федерации» (в действующей редакции), Постановления Правительства РФ от 26.12.2014 </w:t>
      </w:r>
      <w:r>
        <w:rPr>
          <w:lang w:val="en-US" w:eastAsia="en-US" w:bidi="en-US"/>
          <w:sz w:val="24"/>
          <w:szCs w:val="24"/>
          <w:w w:val="100"/>
          <w:spacing w:val="0"/>
          <w:color w:val="000000"/>
          <w:position w:val="0"/>
        </w:rPr>
        <w:t xml:space="preserve">N </w:t>
      </w:r>
      <w:r>
        <w:rPr>
          <w:lang w:val="ru-RU" w:eastAsia="ru-RU" w:bidi="ru-RU"/>
          <w:sz w:val="24"/>
          <w:szCs w:val="24"/>
          <w:w w:val="100"/>
          <w:spacing w:val="0"/>
          <w:color w:val="000000"/>
          <w:position w:val="0"/>
        </w:rPr>
        <w:t>1515"Об утверждении Правил взаимодействия федеральных органов исполнительной власти, осуществляющих государственный земельный надзор, с ор</w:t>
        <w:softHyphen/>
        <w:t>ганами, осуществляющими муниципальный земельный контроль", Закона Республики Дагестан от 13 января 2005 г. № 6 «О статусе и границах муниципальных образований Республики Дагестан» и Устава МО сельского поселения «село Мугарты»</w:t>
      </w:r>
    </w:p>
    <w:p>
      <w:pPr>
        <w:pStyle w:val="Style3"/>
        <w:numPr>
          <w:ilvl w:val="0"/>
          <w:numId w:val="1"/>
        </w:numPr>
        <w:framePr w:w="9043" w:h="12134" w:hRule="exact" w:wrap="none" w:vAnchor="page" w:hAnchor="page" w:x="1824" w:y="3158"/>
        <w:tabs>
          <w:tab w:leader="none" w:pos="486"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Настоящее Положение определяет порядок осуществления администрацией Мугартынского сельского поселения (далее - администрация) земельного контроля за использованием земель на территории МО сельского поселения «село Мугарты», ведения учета земель, находящихся в муниципальной собственности (далее - муниципальный земельный контроль), а также права, обязанности и ответственность должностных лиц, осуществляющих муниципальный земельный контроль в Мугартынском сельском поселении.</w:t>
      </w:r>
    </w:p>
    <w:p>
      <w:pPr>
        <w:pStyle w:val="Style3"/>
        <w:numPr>
          <w:ilvl w:val="0"/>
          <w:numId w:val="1"/>
        </w:numPr>
        <w:framePr w:w="9043" w:h="12134" w:hRule="exact" w:wrap="none" w:vAnchor="page" w:hAnchor="page" w:x="1824" w:y="3158"/>
        <w:tabs>
          <w:tab w:leader="none" w:pos="476"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Муниципальный земельный контроль - осуществляемый должностными лицами администрации Мугартынского сельского поселения муниципальный контроль за ис</w:t>
        <w:softHyphen/>
        <w:t>пользованием земель на территории муниципального образования.</w:t>
      </w:r>
    </w:p>
    <w:p>
      <w:pPr>
        <w:pStyle w:val="Style3"/>
        <w:numPr>
          <w:ilvl w:val="0"/>
          <w:numId w:val="1"/>
        </w:numPr>
        <w:framePr w:w="9043" w:h="12134" w:hRule="exact" w:wrap="none" w:vAnchor="page" w:hAnchor="page" w:x="1824" w:y="3158"/>
        <w:tabs>
          <w:tab w:leader="none" w:pos="472"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Объектом муниципального земельного контроля являются все земли, находящиеся в границах муниципального образования, независимо от ведомственной принадлежности и формы собственности.</w:t>
      </w:r>
    </w:p>
    <w:p>
      <w:pPr>
        <w:pStyle w:val="Style3"/>
        <w:numPr>
          <w:ilvl w:val="0"/>
          <w:numId w:val="1"/>
        </w:numPr>
        <w:framePr w:w="9043" w:h="12134" w:hRule="exact" w:wrap="none" w:vAnchor="page" w:hAnchor="page" w:x="1824" w:y="3158"/>
        <w:tabs>
          <w:tab w:leader="none" w:pos="476"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Муниципальный земельный контроль осуществляется в форме проверок, представляющих совокупность действий должностных лиц, наделенных полномочиями по осуществлению муниципального земельного контроля, связанных с проведением контроля соблюдения юридическими и физическими лицами требований земельного законодательства и закреплением результатов проверки в форме акта проверки соблюдения земельного законодательства и приложений к нему.</w:t>
      </w:r>
    </w:p>
    <w:p>
      <w:pPr>
        <w:pStyle w:val="Style3"/>
        <w:numPr>
          <w:ilvl w:val="0"/>
          <w:numId w:val="1"/>
        </w:numPr>
        <w:framePr w:w="9043" w:h="12134" w:hRule="exact" w:wrap="none" w:vAnchor="page" w:hAnchor="page" w:x="1824" w:y="3158"/>
        <w:tabs>
          <w:tab w:leader="none" w:pos="47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Муниципальный земельный контроль включает в себя:</w:t>
      </w:r>
    </w:p>
    <w:p>
      <w:pPr>
        <w:pStyle w:val="Style3"/>
        <w:numPr>
          <w:ilvl w:val="0"/>
          <w:numId w:val="3"/>
        </w:numPr>
        <w:framePr w:w="9043" w:h="12134" w:hRule="exact" w:wrap="none" w:vAnchor="page" w:hAnchor="page" w:x="1824" w:y="3158"/>
        <w:tabs>
          <w:tab w:leader="none" w:pos="199" w:val="left"/>
        </w:tabs>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учет, анализ, оценку и прогноз состояния земельных участков на основании комплекса данных государственных, муниципальных органов и организаций и хозяйствующих субъектов, а также соблюдение земельного законодательства юридическими и физическими лицами;</w:t>
      </w:r>
    </w:p>
    <w:p>
      <w:pPr>
        <w:pStyle w:val="Style3"/>
        <w:numPr>
          <w:ilvl w:val="0"/>
          <w:numId w:val="3"/>
        </w:numPr>
        <w:framePr w:w="9043" w:h="12134" w:hRule="exact" w:wrap="none" w:vAnchor="page" w:hAnchor="page" w:x="1824" w:y="3158"/>
        <w:tabs>
          <w:tab w:leader="none" w:pos="199"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контроль за выполнением землепользователями, собственниками, владельцами,</w:t>
      </w:r>
    </w:p>
    <w:p>
      <w:pPr>
        <w:pStyle w:val="Style3"/>
        <w:framePr w:w="9043" w:h="12134" w:hRule="exact" w:wrap="none" w:vAnchor="page" w:hAnchor="page" w:x="1824" w:y="3158"/>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арендаторами обязанностей по использованию земель, установленных законодательством;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-контроль за соблюдением порядка, исключающего самовольное занятие земельных уча</w:t>
        <w:softHyphen/>
        <w:t>стков или использование их без оформленных в установленном порядке документов, удо</w:t>
        <w:softHyphen/>
        <w:t>стоверяющих право на землю;</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-контроль за своевременным освоением земельных участков;</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-контроль за использованием земель по целевому назначению;</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-контроль за выполнением арендаторами условий пользования земельным участком; -контроль за своевременным и полным внесением арендной платы за земельные участки, находящиеся в муниципальной собственности, юридическими и физическими лицами, индивидуальными предпринимателями;</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-соблюдение порядка переуступки права пользования землей;</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-исполнение предписания об устранении нарушения земельного законодательства; -контроль за сохранностью межевых знаков границ земельных участков;</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-контроль за своевременным исполнением обязанностей по рекультивации земель, воз</w:t>
        <w:softHyphen/>
        <w:t>никших в соответствии с действующим законодательством;</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-выполнение иных требований земельного законодательства по вопросам использования земель.</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1.7. Муниципальный земельный контроль осуществляется администрацией во взаимо</w:t>
        <w:softHyphen/>
        <w:t>действии с федеральными органами государственного земельного надзора.</w:t>
      </w:r>
    </w:p>
    <w:p>
      <w:pPr>
        <w:pStyle w:val="Style9"/>
        <w:framePr w:w="9058" w:h="13449" w:hRule="exact" w:wrap="none" w:vAnchor="page" w:hAnchor="page" w:x="1853" w:y="1505"/>
        <w:widowControl w:val="0"/>
        <w:keepNext w:val="0"/>
        <w:keepLines w:val="0"/>
        <w:shd w:val="clear" w:color="auto" w:fill="auto"/>
        <w:bidi w:val="0"/>
        <w:jc w:val="center"/>
        <w:spacing w:before="0" w:after="0" w:line="259" w:lineRule="exact"/>
        <w:ind w:left="20" w:right="0" w:firstLine="0"/>
      </w:pPr>
      <w:r>
        <w:rPr>
          <w:lang w:val="ru-RU" w:eastAsia="ru-RU" w:bidi="ru-RU"/>
          <w:sz w:val="24"/>
          <w:szCs w:val="24"/>
          <w:w w:val="100"/>
          <w:spacing w:val="0"/>
          <w:color w:val="000000"/>
          <w:position w:val="0"/>
        </w:rPr>
        <w:t>2. Должностные лица,</w:t>
      </w:r>
    </w:p>
    <w:p>
      <w:pPr>
        <w:pStyle w:val="Style9"/>
        <w:framePr w:w="9058" w:h="13449" w:hRule="exact" w:wrap="none" w:vAnchor="page" w:hAnchor="page" w:x="1853" w:y="1505"/>
        <w:widowControl w:val="0"/>
        <w:keepNext w:val="0"/>
        <w:keepLines w:val="0"/>
        <w:shd w:val="clear" w:color="auto" w:fill="auto"/>
        <w:bidi w:val="0"/>
        <w:jc w:val="center"/>
        <w:spacing w:before="0" w:after="0" w:line="259" w:lineRule="exact"/>
        <w:ind w:left="20" w:right="0" w:firstLine="0"/>
      </w:pPr>
      <w:r>
        <w:rPr>
          <w:lang w:val="ru-RU" w:eastAsia="ru-RU" w:bidi="ru-RU"/>
          <w:sz w:val="24"/>
          <w:szCs w:val="24"/>
          <w:w w:val="100"/>
          <w:spacing w:val="0"/>
          <w:color w:val="000000"/>
          <w:position w:val="0"/>
        </w:rPr>
        <w:t>осуществляющие муниципальный земельный контроль</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2.1 .Муниципальный земельный контроль осуществляется администрацией Мугартынского сельского поселения (далее - уполномоченный орган).</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Глава администрации является главным муниципальным инспектором по муниципальному земельному контролю на территории села Мугарты сельского поселения. Специалист администрации (далее - должностное лицо) является инспектором по муниципальному</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земельному контролю на территории села Мугарты сельского поселения.</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2.2.Для исполнения обязанностей по муниципальному земельному контролю должностное лицо, на которое возложено исполнение обязанности по муниципальному земельному контролю, имеет право;</w:t>
      </w:r>
    </w:p>
    <w:p>
      <w:pPr>
        <w:pStyle w:val="Style3"/>
        <w:framePr w:w="9058" w:h="13449" w:hRule="exact" w:wrap="none" w:vAnchor="page" w:hAnchor="page" w:x="1853" w:y="1505"/>
        <w:widowControl w:val="0"/>
        <w:keepNext w:val="0"/>
        <w:keepLines w:val="0"/>
        <w:shd w:val="clear" w:color="auto" w:fill="auto"/>
        <w:bidi w:val="0"/>
        <w:jc w:val="left"/>
        <w:spacing w:before="0" w:after="0" w:line="254" w:lineRule="exact"/>
        <w:ind w:left="0" w:right="0" w:firstLine="0"/>
      </w:pPr>
      <w:r>
        <w:rPr>
          <w:lang w:val="ru-RU" w:eastAsia="ru-RU" w:bidi="ru-RU"/>
          <w:sz w:val="24"/>
          <w:szCs w:val="24"/>
          <w:w w:val="100"/>
          <w:spacing w:val="0"/>
          <w:color w:val="000000"/>
          <w:position w:val="0"/>
        </w:rPr>
        <w:t>-посещать в установленном порядке объекты, обследовать земельные участки, находящиеся в собственности, владении, пользовании и аренде, в том числе граждан, а также земельные участки, занятые военными, оборонными и другими специальными объектами (с учетом установленного режима посещения), в соответствии с законодательством Российской Федерации;</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-составлять по результатам проведенных контрольно-инспекционных мероприятий акты проверок использования земель с обязательным ознакомлением с ними собственников,</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владельцев, пользователей и арендаторов земельных участков;</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-запрашивать и получать в порядке, установленном законодательством Российской Феде</w:t>
        <w:softHyphen/>
        <w:t>рации и Республики Дагестан, сведения и материалы об использовании и состоянии земель, необходимые для осуществления муниципального земельного контроля;</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его дея</w:t>
        <w:softHyphen/>
        <w:t>тельности по муниципальному земельному контролю, а также в установлении личности граждан, виновных в нарушении установленных требований по использованию земель; -направлять в соответствующие государственные органы материалы по выявленным на</w:t>
        <w:softHyphen/>
        <w:t>рушениям в использовании земель для решения вопроса о принятии соответствующих мер, а также привлечения виновных лиц к уголовной, административной, дисциплинарной и иной ответственности в соответствии с законодательством Российской Федерации и Республики Дагестан;</w:t>
      </w:r>
    </w:p>
    <w:p>
      <w:pPr>
        <w:pStyle w:val="Style3"/>
        <w:framePr w:w="9058" w:h="13449" w:hRule="exact" w:wrap="none" w:vAnchor="page" w:hAnchor="page" w:x="1853" w:y="1505"/>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-представлять интересы администрации в государственных органах, налоговых органах, судах по вопросам, относящимся к компетенции уполномоченного органа.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numPr>
          <w:ilvl w:val="0"/>
          <w:numId w:val="5"/>
        </w:numPr>
        <w:framePr w:w="9374" w:h="9653" w:hRule="exact" w:wrap="none" w:vAnchor="page" w:hAnchor="page" w:x="1877" w:y="1113"/>
        <w:tabs>
          <w:tab w:leader="none" w:pos="46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Инспектор по муниципальному земельному контролю обязан:</w:t>
      </w:r>
    </w:p>
    <w:p>
      <w:pPr>
        <w:pStyle w:val="Style3"/>
        <w:numPr>
          <w:ilvl w:val="0"/>
          <w:numId w:val="7"/>
        </w:numPr>
        <w:framePr w:w="9374" w:h="9653" w:hRule="exact" w:wrap="none" w:vAnchor="page" w:hAnchor="page" w:x="1877" w:y="1113"/>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предотвращать, выявлять и пресекать земельные правонарушения;</w:t>
      </w:r>
    </w:p>
    <w:p>
      <w:pPr>
        <w:pStyle w:val="Style3"/>
        <w:numPr>
          <w:ilvl w:val="0"/>
          <w:numId w:val="7"/>
        </w:numPr>
        <w:framePr w:w="9374" w:h="9653" w:hRule="exact" w:wrap="none" w:vAnchor="page" w:hAnchor="page" w:x="1877" w:y="1113"/>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принимать в пределах своих полномочий необходимые меры по устранению выявленных</w:t>
      </w:r>
    </w:p>
    <w:p>
      <w:pPr>
        <w:pStyle w:val="Style3"/>
        <w:framePr w:w="9374" w:h="9653" w:hRule="exact" w:wrap="none" w:vAnchor="page" w:hAnchor="page" w:x="1877" w:y="1113"/>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земельных правонарушений;</w:t>
      </w:r>
    </w:p>
    <w:p>
      <w:pPr>
        <w:pStyle w:val="Style3"/>
        <w:numPr>
          <w:ilvl w:val="0"/>
          <w:numId w:val="7"/>
        </w:numPr>
        <w:framePr w:w="9374" w:h="9653" w:hRule="exact" w:wrap="none" w:vAnchor="page" w:hAnchor="page" w:x="1877" w:y="1113"/>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проводить профилактическую работу по устранению обстоятельств, способствующих совершению земельных правонарушений;</w:t>
      </w:r>
    </w:p>
    <w:p>
      <w:pPr>
        <w:pStyle w:val="Style3"/>
        <w:numPr>
          <w:ilvl w:val="0"/>
          <w:numId w:val="7"/>
        </w:numPr>
        <w:framePr w:w="9374" w:h="9653" w:hRule="exact" w:wrap="none" w:vAnchor="page" w:hAnchor="page" w:x="1877" w:y="1113"/>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оперативно рассматривать поступившие заявления и сообщения о нарушениях в исполь</w:t>
        <w:softHyphen/>
        <w:t>зовании земель и принимать меры;</w:t>
      </w:r>
    </w:p>
    <w:p>
      <w:pPr>
        <w:pStyle w:val="Style3"/>
        <w:numPr>
          <w:ilvl w:val="0"/>
          <w:numId w:val="7"/>
        </w:numPr>
        <w:framePr w:w="9374" w:h="9653" w:hRule="exact" w:wrap="none" w:vAnchor="page" w:hAnchor="page" w:x="1877" w:y="1113"/>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строго выполнять требования законодательства по защите прав юридических лиц, инди</w:t>
        <w:softHyphen/>
        <w:t>видуальных предпринимателей и граждан при осуществлении мероприятий по муници</w:t>
        <w:softHyphen/>
        <w:t>пальному земельному контролю;</w:t>
      </w:r>
    </w:p>
    <w:p>
      <w:pPr>
        <w:pStyle w:val="Style3"/>
        <w:numPr>
          <w:ilvl w:val="0"/>
          <w:numId w:val="7"/>
        </w:numPr>
        <w:framePr w:w="9374" w:h="9653" w:hRule="exact" w:wrap="none" w:vAnchor="page" w:hAnchor="page" w:x="1877" w:y="1113"/>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разъяснять лицам, виновным в совершении земельных правонарушений, их права и обя</w:t>
        <w:softHyphen/>
        <w:t>занности;</w:t>
      </w:r>
    </w:p>
    <w:p>
      <w:pPr>
        <w:pStyle w:val="Style3"/>
        <w:numPr>
          <w:ilvl w:val="0"/>
          <w:numId w:val="7"/>
        </w:numPr>
        <w:framePr w:w="9374" w:h="9653" w:hRule="exact" w:wrap="none" w:vAnchor="page" w:hAnchor="page" w:x="1877" w:y="1113"/>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руководствоваться при осуществлении муниципального земельного контроля Конститу</w:t>
        <w:softHyphen/>
        <w:t>цией Российской Федерации, законодательством Российской Федерации, законодательст</w:t>
        <w:softHyphen/>
        <w:t>вом Республики Дагестан, утвержденными в установленном порядке органами местного самоуправления инструктивными, методическими, проектными документами, регули</w:t>
        <w:softHyphen/>
        <w:t>рующими вопросы использования земель, стандартами качества земельных ресурсов и нормативами предельно допустимых на них воздействий.</w:t>
      </w:r>
    </w:p>
    <w:p>
      <w:pPr>
        <w:pStyle w:val="Style3"/>
        <w:numPr>
          <w:ilvl w:val="0"/>
          <w:numId w:val="5"/>
        </w:numPr>
        <w:framePr w:w="9374" w:h="9653" w:hRule="exact" w:wrap="none" w:vAnchor="page" w:hAnchor="page" w:x="1877" w:y="1113"/>
        <w:tabs>
          <w:tab w:leader="none" w:pos="476"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Инспектор по муниципальному земельному контролю несет установленную законода</w:t>
        <w:softHyphen/>
        <w:t>тельством Российской Федерации административную, дисциплинарную и иную ответст</w:t>
        <w:softHyphen/>
        <w:t>венность за несоблюдение требований законодательства Российской Федерации и законо</w:t>
        <w:softHyphen/>
        <w:t>дательства Республики Дагестан при проведении мероприятий по муниципальному зе</w:t>
        <w:softHyphen/>
        <w:t>мельному контролю, превышение должностных полномочий, несвоевременное принятие мер к нарушителям земельного законодательства, за объективность и достоверность мате</w:t>
        <w:softHyphen/>
        <w:t>риалов проводимых проверок, а также за иные нарушения, определенные законодательст</w:t>
        <w:softHyphen/>
        <w:t>вом.</w:t>
      </w:r>
    </w:p>
    <w:p>
      <w:pPr>
        <w:pStyle w:val="Style3"/>
        <w:numPr>
          <w:ilvl w:val="0"/>
          <w:numId w:val="5"/>
        </w:numPr>
        <w:framePr w:w="9374" w:h="9653" w:hRule="exact" w:wrap="none" w:vAnchor="page" w:hAnchor="page" w:x="1877" w:y="1113"/>
        <w:tabs>
          <w:tab w:leader="none" w:pos="466"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Противоправные действия (бездействие) инспектора по муниципальному земельному контролю, приведшие к ухудшению состояния земель, нарушению прав и законных инте</w:t>
        <w:softHyphen/>
        <w:t>ресов юридических лиц, индивидуальных предпринимателей и граждан, установлению незаконных ограничений в использовании земель, могут быть обжалованы в суд в порядке и сроки, установленные законодательством Российской Федерации.</w:t>
      </w:r>
    </w:p>
    <w:p>
      <w:pPr>
        <w:pStyle w:val="Style3"/>
        <w:numPr>
          <w:ilvl w:val="0"/>
          <w:numId w:val="5"/>
        </w:numPr>
        <w:framePr w:w="9374" w:h="9653" w:hRule="exact" w:wrap="none" w:vAnchor="page" w:hAnchor="page" w:x="1877" w:y="1113"/>
        <w:tabs>
          <w:tab w:leader="none" w:pos="471"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Воспрепятствование деятельности инспектора при исполнении им обязанностей по осуществлению муниципального земельного контроля влечет за собой ответственность в соответствии с действующим законодательством.</w:t>
      </w:r>
    </w:p>
    <w:p>
      <w:pPr>
        <w:pStyle w:val="Style7"/>
        <w:framePr w:w="9374" w:h="4429" w:hRule="exact" w:wrap="none" w:vAnchor="page" w:hAnchor="page" w:x="1877" w:y="11535"/>
        <w:widowControl w:val="0"/>
        <w:keepNext w:val="0"/>
        <w:keepLines w:val="0"/>
        <w:shd w:val="clear" w:color="auto" w:fill="auto"/>
        <w:bidi w:val="0"/>
        <w:spacing w:before="0" w:after="0" w:line="278" w:lineRule="exact"/>
        <w:ind w:left="0" w:right="0" w:firstLine="0"/>
      </w:pPr>
      <w:bookmarkStart w:id="3" w:name="bookmark3"/>
      <w:r>
        <w:rPr>
          <w:lang w:val="ru-RU" w:eastAsia="ru-RU" w:bidi="ru-RU"/>
          <w:sz w:val="24"/>
          <w:szCs w:val="24"/>
          <w:w w:val="100"/>
          <w:spacing w:val="0"/>
          <w:color w:val="000000"/>
          <w:position w:val="0"/>
        </w:rPr>
        <w:t>3. Организация осуществления</w:t>
        <w:br/>
        <w:t>муниципального земельного контроля</w:t>
      </w:r>
      <w:bookmarkEnd w:id="3"/>
    </w:p>
    <w:p>
      <w:pPr>
        <w:pStyle w:val="Style13"/>
        <w:framePr w:w="9374" w:h="4429" w:hRule="exact" w:wrap="none" w:vAnchor="page" w:hAnchor="page" w:x="1877" w:y="11535"/>
        <w:widowControl w:val="0"/>
        <w:keepNext w:val="0"/>
        <w:keepLines w:val="0"/>
        <w:shd w:val="clear" w:color="auto" w:fill="auto"/>
        <w:bidi w:val="0"/>
        <w:jc w:val="left"/>
        <w:spacing w:before="0" w:after="0" w:line="80" w:lineRule="exact"/>
        <w:ind w:left="160" w:right="0" w:firstLine="0"/>
      </w:pPr>
      <w:r>
        <w:rPr>
          <w:lang w:val="ru-RU" w:eastAsia="ru-RU" w:bidi="ru-RU"/>
          <w:w w:val="100"/>
          <w:spacing w:val="0"/>
          <w:color w:val="000000"/>
          <w:position w:val="0"/>
        </w:rPr>
        <w:t>С '</w:t>
      </w:r>
    </w:p>
    <w:p>
      <w:pPr>
        <w:pStyle w:val="Style3"/>
        <w:numPr>
          <w:ilvl w:val="0"/>
          <w:numId w:val="9"/>
        </w:numPr>
        <w:framePr w:w="9374" w:h="4429" w:hRule="exact" w:wrap="none" w:vAnchor="page" w:hAnchor="page" w:x="1877" w:y="11535"/>
        <w:tabs>
          <w:tab w:leader="none" w:pos="46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Муниципальный земельный контроль осуществляется в форме проверок, проводимых на основании разрабатываемых органом муниципального контроля в соответствии с их полномочиями ежегодных планов.</w:t>
      </w:r>
    </w:p>
    <w:p>
      <w:pPr>
        <w:pStyle w:val="Style3"/>
        <w:framePr w:w="9374" w:h="4429" w:hRule="exact" w:wrap="none" w:vAnchor="page" w:hAnchor="page" w:x="1877" w:y="11535"/>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Плановые проверки юридических лиц и индивидуальных предпринимателей проводятся не чаще одного раза в гри года. Плановые проверки в отношении конкретного земельного участка использующего физическими лицами проводятся не чаще одного раза в три года.</w:t>
      </w:r>
    </w:p>
    <w:p>
      <w:pPr>
        <w:pStyle w:val="Style3"/>
        <w:numPr>
          <w:ilvl w:val="0"/>
          <w:numId w:val="9"/>
        </w:numPr>
        <w:framePr w:w="9374" w:h="4429" w:hRule="exact" w:wrap="none" w:vAnchor="page" w:hAnchor="page" w:x="1877" w:y="11535"/>
        <w:tabs>
          <w:tab w:leader="none" w:pos="46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В планах работ по муниципальному земельному контролю указываются:</w:t>
      </w:r>
    </w:p>
    <w:p>
      <w:pPr>
        <w:pStyle w:val="Style3"/>
        <w:numPr>
          <w:ilvl w:val="0"/>
          <w:numId w:val="7"/>
        </w:numPr>
        <w:framePr w:w="9374" w:h="4429" w:hRule="exact" w:wrap="none" w:vAnchor="page" w:hAnchor="page" w:x="1877" w:y="11535"/>
        <w:tabs>
          <w:tab w:leader="none" w:pos="193"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цель и основание проведения каждой плановой проверки;</w:t>
      </w:r>
    </w:p>
    <w:p>
      <w:pPr>
        <w:pStyle w:val="Style3"/>
        <w:numPr>
          <w:ilvl w:val="0"/>
          <w:numId w:val="7"/>
        </w:numPr>
        <w:framePr w:w="9374" w:h="4429" w:hRule="exact" w:wrap="none" w:vAnchor="page" w:hAnchor="page" w:x="1877" w:y="11535"/>
        <w:tabs>
          <w:tab w:leader="none" w:pos="198"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дата проведения каждой плановой проверки;</w:t>
      </w:r>
    </w:p>
    <w:p>
      <w:pPr>
        <w:pStyle w:val="Style3"/>
        <w:numPr>
          <w:ilvl w:val="0"/>
          <w:numId w:val="7"/>
        </w:numPr>
        <w:framePr w:w="9374" w:h="4429" w:hRule="exact" w:wrap="none" w:vAnchor="page" w:hAnchor="page" w:x="1877" w:y="11535"/>
        <w:tabs>
          <w:tab w:leader="none" w:pos="198"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наименование органа муниципального контроля, осуществляющего конкретную плано</w:t>
        <w:softHyphen/>
        <w:t>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сведения о земельном участке;</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наименование правообладателя (пользователя) земельного участка, в отношении которо</w:t>
        <w:softHyphen/>
        <w:t>го планируется проведение мероприятия по земельному контролю;</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вопросы, подлежащие проверке;</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период проведения мероприятия по муниципальному земельному контролю;</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фамилия, имя, отчество и должность лица (лиц), ответственного за проведение меро</w:t>
        <w:softHyphen/>
        <w:t>приятия по муниципальному земельному контролю;</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64" w:line="274" w:lineRule="exact"/>
        <w:ind w:left="0" w:right="0" w:firstLine="0"/>
      </w:pPr>
      <w:r>
        <w:rPr>
          <w:lang w:val="ru-RU" w:eastAsia="ru-RU" w:bidi="ru-RU"/>
          <w:sz w:val="24"/>
          <w:szCs w:val="24"/>
          <w:w w:val="100"/>
          <w:spacing w:val="0"/>
          <w:color w:val="000000"/>
          <w:position w:val="0"/>
        </w:rPr>
        <w:t>участие в мероприятии по муниципальному земельному контролю представителей дру</w:t>
        <w:softHyphen/>
        <w:t>гих заинтересованных органов, организаций, общественных объединений и граждан.</w:t>
      </w:r>
    </w:p>
    <w:p>
      <w:pPr>
        <w:pStyle w:val="Style3"/>
        <w:framePr w:w="9379" w:h="8475" w:hRule="exact" w:wrap="none" w:vAnchor="page" w:hAnchor="page" w:x="1901" w:y="871"/>
        <w:widowControl w:val="0"/>
        <w:keepNext w:val="0"/>
        <w:keepLines w:val="0"/>
        <w:shd w:val="clear" w:color="auto" w:fill="auto"/>
        <w:bidi w:val="0"/>
        <w:jc w:val="both"/>
        <w:spacing w:before="0" w:after="53"/>
        <w:ind w:left="0" w:right="0" w:firstLine="0"/>
      </w:pPr>
      <w:r>
        <w:rPr>
          <w:lang w:val="ru-RU" w:eastAsia="ru-RU" w:bidi="ru-RU"/>
          <w:sz w:val="24"/>
          <w:szCs w:val="24"/>
          <w:w w:val="100"/>
          <w:spacing w:val="0"/>
          <w:color w:val="000000"/>
          <w:position w:val="0"/>
        </w:rPr>
        <w:t>Планы проведения проверок по муниципальному земельному контролю (далее - Планы проверок) составляются должностным лицом и утверждаются главой администрации Зидьян-Казмалярского сельского поселения.</w:t>
      </w:r>
    </w:p>
    <w:p>
      <w:pPr>
        <w:pStyle w:val="Style3"/>
        <w:numPr>
          <w:ilvl w:val="0"/>
          <w:numId w:val="11"/>
        </w:numPr>
        <w:framePr w:w="9379" w:h="8475" w:hRule="exact" w:wrap="none" w:vAnchor="page" w:hAnchor="page" w:x="1901" w:y="871"/>
        <w:tabs>
          <w:tab w:leader="none" w:pos="198" w:val="left"/>
        </w:tabs>
        <w:widowControl w:val="0"/>
        <w:keepNext w:val="0"/>
        <w:keepLines w:val="0"/>
        <w:shd w:val="clear" w:color="auto" w:fill="auto"/>
        <w:bidi w:val="0"/>
        <w:jc w:val="both"/>
        <w:spacing w:before="0" w:after="68" w:line="278" w:lineRule="exact"/>
        <w:ind w:left="0" w:right="0" w:firstLine="0"/>
      </w:pPr>
      <w:r>
        <w:rPr>
          <w:lang w:val="ru-RU" w:eastAsia="ru-RU" w:bidi="ru-RU"/>
          <w:sz w:val="24"/>
          <w:szCs w:val="24"/>
          <w:w w:val="100"/>
          <w:spacing w:val="0"/>
          <w:color w:val="000000"/>
          <w:position w:val="0"/>
        </w:rPr>
        <w:t>в отношении физических лиц раз в квартал - не позднее 20 числа последнего месяца предыдущего квартала; плановые проверки в отношении физических лиц (за исключением индивидуальных предпринимателей) проводятся не чаще 1 раза в 3 года; план проверок подлежит размещению в сети Интернет на официальном сайте администрации Зидьян- Казмалярского сельского поселения не позднее чем за три дня до начала квартала;</w:t>
      </w:r>
    </w:p>
    <w:p>
      <w:pPr>
        <w:pStyle w:val="Style3"/>
        <w:numPr>
          <w:ilvl w:val="0"/>
          <w:numId w:val="11"/>
        </w:numPr>
        <w:framePr w:w="9379" w:h="8475" w:hRule="exact" w:wrap="none" w:vAnchor="page" w:hAnchor="page" w:x="1901" w:y="871"/>
        <w:tabs>
          <w:tab w:leader="none" w:pos="207" w:val="left"/>
        </w:tabs>
        <w:widowControl w:val="0"/>
        <w:keepNext w:val="0"/>
        <w:keepLines w:val="0"/>
        <w:shd w:val="clear" w:color="auto" w:fill="auto"/>
        <w:bidi w:val="0"/>
        <w:jc w:val="both"/>
        <w:spacing w:before="0" w:after="56"/>
        <w:ind w:left="0" w:right="0" w:firstLine="0"/>
      </w:pPr>
      <w:r>
        <w:rPr>
          <w:lang w:val="ru-RU" w:eastAsia="ru-RU" w:bidi="ru-RU"/>
          <w:sz w:val="24"/>
          <w:szCs w:val="24"/>
          <w:w w:val="100"/>
          <w:spacing w:val="0"/>
          <w:color w:val="000000"/>
          <w:position w:val="0"/>
        </w:rPr>
        <w:t>в отношении юридических лиц и индивидуальных предпринимателей раз в год; плано</w:t>
        <w:softHyphen/>
        <w:t>вые проверки в отношении юридических лиц и индивидуальных предпринимателей про</w:t>
        <w:softHyphen/>
        <w:t>водятся не чаще чем один раз в три года и не ранее чем через три года с момента их госу</w:t>
        <w:softHyphen/>
        <w:t>дарственной регистрации;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органы прокуратуры. Администрация поселения рас</w:t>
        <w:softHyphen/>
        <w:t>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w:t>
        <w:softHyphen/>
        <w:t>вых проверок, утвержденный ежегодный план проведения плановых проверок.</w:t>
      </w:r>
    </w:p>
    <w:p>
      <w:pPr>
        <w:pStyle w:val="Style3"/>
        <w:framePr w:w="9379" w:h="8475" w:hRule="exact" w:wrap="none" w:vAnchor="page" w:hAnchor="page" w:x="1901" w:y="871"/>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 нйя плановых проверок установлены Правительством Российской Федерации.</w:t>
      </w:r>
    </w:p>
    <w:p>
      <w:pPr>
        <w:pStyle w:val="Style3"/>
        <w:numPr>
          <w:ilvl w:val="0"/>
          <w:numId w:val="13"/>
        </w:numPr>
        <w:framePr w:w="9379" w:h="6091" w:hRule="exact" w:wrap="none" w:vAnchor="page" w:hAnchor="page" w:x="1901" w:y="9848"/>
        <w:tabs>
          <w:tab w:leader="none" w:pos="457"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 планировании мероприятий по муниципальному земельному контролю могут предусматриваться:</w:t>
      </w:r>
    </w:p>
    <w:p>
      <w:pPr>
        <w:pStyle w:val="Style3"/>
        <w:numPr>
          <w:ilvl w:val="0"/>
          <w:numId w:val="11"/>
        </w:numPr>
        <w:framePr w:w="9379" w:h="6091" w:hRule="exact" w:wrap="none" w:vAnchor="page" w:hAnchor="page" w:x="1901" w:y="9848"/>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проверки по отдельным вопросам использования земель (использование земель по целе</w:t>
        <w:softHyphen/>
        <w:t>вому назначению, соблюдение установленных режимов использования земель и т.д.);</w:t>
      </w:r>
    </w:p>
    <w:p>
      <w:pPr>
        <w:pStyle w:val="Style3"/>
        <w:numPr>
          <w:ilvl w:val="0"/>
          <w:numId w:val="11"/>
        </w:numPr>
        <w:framePr w:w="9379" w:h="6091" w:hRule="exact" w:wrap="none" w:vAnchor="page" w:hAnchor="page" w:x="1901" w:y="9848"/>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общие проверки по всем основным вопросам использования земель;</w:t>
      </w:r>
    </w:p>
    <w:p>
      <w:pPr>
        <w:pStyle w:val="Style3"/>
        <w:numPr>
          <w:ilvl w:val="0"/>
          <w:numId w:val="11"/>
        </w:numPr>
        <w:framePr w:w="9379" w:h="6091" w:hRule="exact" w:wrap="none" w:vAnchor="page" w:hAnchor="page" w:x="1901" w:y="9848"/>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целевые проверки по использованию юридическими лицами, индивидуальными пред</w:t>
        <w:softHyphen/>
        <w:t>принимателями и гражданами, занимающимися однородной деятельностью (использова</w:t>
        <w:softHyphen/>
        <w:t>ние земель, выделенных для ведения садоводства, огородничества и др.).</w:t>
      </w:r>
    </w:p>
    <w:p>
      <w:pPr>
        <w:pStyle w:val="Style3"/>
        <w:numPr>
          <w:ilvl w:val="0"/>
          <w:numId w:val="13"/>
        </w:numPr>
        <w:framePr w:w="9379" w:h="6091" w:hRule="exact" w:wrap="none" w:vAnchor="page" w:hAnchor="page" w:x="1901" w:y="9848"/>
        <w:tabs>
          <w:tab w:leader="none" w:pos="466"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Привлечение к проверкам специалистов в качестве экспертов и консультантов произ</w:t>
        <w:softHyphen/>
        <w:t>водится по взаимной договоренности заинтересованных сторон на договорной платной основе в соответствии с законодательством Российской Федерации.</w:t>
      </w:r>
    </w:p>
    <w:p>
      <w:pPr>
        <w:pStyle w:val="Style3"/>
        <w:framePr w:w="9379" w:h="6091" w:hRule="exact" w:wrap="none" w:vAnchor="page" w:hAnchor="page" w:x="1901" w:y="9848"/>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3.</w:t>
      </w:r>
      <w:r>
        <w:rPr>
          <w:rStyle w:val="CharStyle15"/>
          <w:b w:val="0"/>
          <w:bCs w:val="0"/>
        </w:rPr>
        <w:t>5</w:t>
      </w:r>
      <w:r>
        <w:rPr>
          <w:lang w:val="ru-RU" w:eastAsia="ru-RU" w:bidi="ru-RU"/>
          <w:sz w:val="24"/>
          <w:szCs w:val="24"/>
          <w:w w:val="100"/>
          <w:spacing w:val="0"/>
          <w:color w:val="000000"/>
          <w:position w:val="0"/>
        </w:rPr>
        <w:t>Орган муниципального земельного контроля может обращаться в суд с требованием о возмещении расходов на проведение исследований (испытаний) и экспертиз, в результате которых выявлены нарушения обязательных требований в использовании земель.</w:t>
      </w:r>
    </w:p>
    <w:p>
      <w:pPr>
        <w:pStyle w:val="Style3"/>
        <w:framePr w:w="9379" w:h="6091" w:hRule="exact" w:wrap="none" w:vAnchor="page" w:hAnchor="page" w:x="1901" w:y="9848"/>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3.6. Внеплановые проверки проводятся;</w:t>
      </w:r>
    </w:p>
    <w:p>
      <w:pPr>
        <w:pStyle w:val="Style3"/>
        <w:numPr>
          <w:ilvl w:val="0"/>
          <w:numId w:val="11"/>
        </w:numPr>
        <w:framePr w:w="9379" w:h="6091" w:hRule="exact" w:wrap="none" w:vAnchor="page" w:hAnchor="page" w:x="1901" w:y="9848"/>
        <w:tabs>
          <w:tab w:leader="none" w:pos="20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после истечения срока исполнения юридическим лицом, индивидуальным предпринима</w:t>
        <w:softHyphen/>
        <w:t>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pPr>
        <w:pStyle w:val="Style3"/>
        <w:numPr>
          <w:ilvl w:val="0"/>
          <w:numId w:val="11"/>
        </w:numPr>
        <w:framePr w:w="9379" w:h="6091" w:hRule="exact" w:wrap="none" w:vAnchor="page" w:hAnchor="page" w:x="1901" w:y="9848"/>
        <w:tabs>
          <w:tab w:leader="none" w:pos="207"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 поступлении в органы государственного контроля (надзора), органы муниципаль</w:t>
        <w:softHyphen/>
        <w:t>ного контроля обращений и заявлений граждан, юридических лиц, индивидуальных пред</w:t>
        <w:softHyphen/>
        <w:t>принимателей, информации от органов государственной власти, органов местного само</w:t>
        <w:softHyphen/>
        <w:t>управления, из средств массовой информации о следующих фактах: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9418" w:h="14862" w:hRule="exact" w:wrap="none" w:vAnchor="page" w:hAnchor="page" w:x="1905" w:y="1211"/>
        <w:widowControl w:val="0"/>
        <w:keepNext w:val="0"/>
        <w:keepLines w:val="0"/>
        <w:shd w:val="clear" w:color="auto" w:fill="auto"/>
        <w:bidi w:val="0"/>
        <w:jc w:val="left"/>
        <w:spacing w:before="0" w:after="0" w:line="100" w:lineRule="exact"/>
        <w:ind w:left="0" w:right="0" w:firstLine="0"/>
      </w:pPr>
      <w:r>
        <w:rPr>
          <w:w w:val="100"/>
          <w:color w:val="000000"/>
          <w:position w:val="0"/>
        </w:rPr>
        <w:t>.,V'</w:t>
      </w:r>
    </w:p>
    <w:p>
      <w:pPr>
        <w:pStyle w:val="Style3"/>
        <w:framePr w:w="9418" w:h="14862" w:hRule="exact" w:wrap="none" w:vAnchor="page" w:hAnchor="page" w:x="1905" w:y="1211"/>
        <w:tabs>
          <w:tab w:leader="none" w:pos="30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а)</w:t>
        <w:tab/>
        <w:t>возникновение угрозы причинения вреда жизни, здоровью граждан, вреда животным, растениям, окружающей среде,объектам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pPr>
        <w:pStyle w:val="Style3"/>
        <w:framePr w:w="9418" w:h="14862" w:hRule="exact" w:wrap="none" w:vAnchor="page" w:hAnchor="page" w:x="1905" w:y="1211"/>
        <w:tabs>
          <w:tab w:leader="none" w:pos="32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б)</w:t>
        <w:tab/>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w:t>
        <w:softHyphen/>
        <w:t>ской Федерации безопасности государства, а также возникновение чрезвычайных ситуа</w:t>
        <w:softHyphen/>
        <w:t>ций природного и техногенного характера;</w:t>
      </w:r>
    </w:p>
    <w:p>
      <w:pPr>
        <w:pStyle w:val="Style3"/>
        <w:framePr w:w="9418" w:h="14862" w:hRule="exact" w:wrap="none" w:vAnchor="page" w:hAnchor="page" w:x="1905" w:y="1211"/>
        <w:tabs>
          <w:tab w:leader="none" w:pos="327"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в)</w:t>
        <w:tab/>
        <w:t>нарушение прав потребителей (в случае обращения граждан, права которых нарушены). Внеплановая выездная проверка юридических лиц, индивидуальных предпринимателей может быть проведена по основаниям,указанным в подпунктах «а» и «б» пункта 2 части 2 статьи 10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w:t>
        <w:softHyphen/>
        <w:t>нимателей</w:t>
      </w:r>
    </w:p>
    <w:p>
      <w:pPr>
        <w:pStyle w:val="Style3"/>
        <w:numPr>
          <w:ilvl w:val="0"/>
          <w:numId w:val="15"/>
        </w:numPr>
        <w:framePr w:w="9418" w:h="14862" w:hRule="exact" w:wrap="none" w:vAnchor="page" w:hAnchor="page" w:x="1905" w:y="1211"/>
        <w:tabs>
          <w:tab w:leader="none" w:pos="466"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Обращения и заявления, не позволяющие установить лицо, обратившееся в орган го</w:t>
        <w:softHyphen/>
        <w:t>сударственного контроля (надзора), орган муниципальною контроля, а также обращения и заявления, не содержащие сведений о фактах, указанных в части 2 ст.Ю ФЗ-294 от 26.12.2008г, не могут служить основанием для проведения внеплановой проверки.</w:t>
      </w:r>
    </w:p>
    <w:p>
      <w:pPr>
        <w:pStyle w:val="Style3"/>
        <w:numPr>
          <w:ilvl w:val="0"/>
          <w:numId w:val="15"/>
        </w:numPr>
        <w:framePr w:w="9418" w:h="14862" w:hRule="exact" w:wrap="none" w:vAnchor="page" w:hAnchor="page" w:x="1905" w:y="1211"/>
        <w:tabs>
          <w:tab w:leader="none" w:pos="466"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Проверки осуществляются путем установления наличия и исполнения документов, определяющих порядок использования земель, осмотра земельных участков на местности, при необходимости - с проведением соответствующих измерений и обследований.</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540"/>
      </w:pPr>
      <w:r>
        <w:rPr>
          <w:lang w:val="ru-RU" w:eastAsia="ru-RU" w:bidi="ru-RU"/>
          <w:sz w:val="24"/>
          <w:szCs w:val="24"/>
          <w:w w:val="100"/>
          <w:spacing w:val="0"/>
          <w:color w:val="000000"/>
          <w:position w:val="0"/>
        </w:rPr>
        <w:t>Документарные проверки и (или) выездные проверки являются формами проведения плановых и внеплановых проверок.</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540"/>
      </w:pPr>
      <w:r>
        <w:rPr>
          <w:lang w:val="ru-RU" w:eastAsia="ru-RU" w:bidi="ru-RU"/>
          <w:sz w:val="24"/>
          <w:szCs w:val="24"/>
          <w:w w:val="100"/>
          <w:spacing w:val="0"/>
          <w:color w:val="000000"/>
          <w:position w:val="0"/>
        </w:rPr>
        <w:t>Документарные проверки - это проверки, предметом рассмотрения которых яв</w:t>
        <w:softHyphen/>
        <w:t>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и постановлений органов муниципального контроля.</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540"/>
      </w:pPr>
      <w:r>
        <w:rPr>
          <w:lang w:val="ru-RU" w:eastAsia="ru-RU" w:bidi="ru-RU"/>
          <w:sz w:val="24"/>
          <w:szCs w:val="24"/>
          <w:w w:val="100"/>
          <w:spacing w:val="0"/>
          <w:color w:val="000000"/>
          <w:position w:val="0"/>
        </w:rPr>
        <w:t>Выездная проверка проводится в случае, если при документарной проверке не пред</w:t>
        <w:softHyphen/>
        <w:t>ставляется возможным:</w:t>
      </w:r>
    </w:p>
    <w:p>
      <w:pPr>
        <w:pStyle w:val="Style3"/>
        <w:numPr>
          <w:ilvl w:val="0"/>
          <w:numId w:val="17"/>
        </w:numPr>
        <w:framePr w:w="9418" w:h="14862" w:hRule="exact" w:wrap="none" w:vAnchor="page" w:hAnchor="page" w:x="1905" w:y="1211"/>
        <w:tabs>
          <w:tab w:leader="none" w:pos="301"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Удостовериться в полноте и достоверности сведений, содержащихся в уве</w:t>
        <w:softHyphen/>
        <w:t>домлении о начале осуществления отдельных видов предпринимательской дея</w:t>
        <w:softHyphen/>
        <w:t>тельности и иных имеющихся в распоряжении органа муниципального контроля до</w:t>
        <w:softHyphen/>
        <w:t>кументах юридического лица, индивидуального предпринимателя;</w:t>
      </w:r>
    </w:p>
    <w:p>
      <w:pPr>
        <w:pStyle w:val="Style3"/>
        <w:numPr>
          <w:ilvl w:val="0"/>
          <w:numId w:val="17"/>
        </w:numPr>
        <w:framePr w:w="9418" w:h="14862" w:hRule="exact" w:wrap="none" w:vAnchor="page" w:hAnchor="page" w:x="1905" w:y="1211"/>
        <w:tabs>
          <w:tab w:leader="none" w:pos="449"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оценить соответствие деятельности юридического лица, индивидуального пред</w:t>
        <w:softHyphen/>
        <w:t>принимателя обязательным требованиям или требованиям, установленным муни</w:t>
        <w:softHyphen/>
        <w:t>ципальными правовыми актами, без проведения соответствующего мероприятия по кон</w:t>
        <w:softHyphen/>
        <w:t>тролю.</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Внеплановая выездная проверка юридических лиц, индивидуальных предпринима</w:t>
        <w:softHyphen/>
        <w:t>телей может быть проведена органами муниципального контроля после согласования с органом прокуратуры по месту осуществления деятельности таких юридических лиц, ин</w:t>
        <w:softHyphen/>
        <w:t>дивидуальных предпринимателей в установленном порядке.</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Результаты проверки, проведенной органом муниципального контроля с грубым на</w:t>
        <w:softHyphen/>
        <w:t>рушением установленных требований к организации и проведению проверок, не могут являться доказательствами нарушения юридическим лицом, индивидуальным предпри</w:t>
        <w:softHyphen/>
        <w:t>нимателем обязательных требований и требований, установленных муници</w:t>
        <w:softHyphen/>
        <w:t>пальными правовыми актами, и подлежат отмене вышестоящим органом госу</w:t>
        <w:softHyphen/>
        <w:t>дарственного контроля (надзора) или судом на основании заявления юридического лица, индивидуального предпринимателя.</w:t>
      </w:r>
    </w:p>
    <w:p>
      <w:pPr>
        <w:pStyle w:val="Style3"/>
        <w:framePr w:w="9418" w:h="14862" w:hRule="exact" w:wrap="none" w:vAnchor="page" w:hAnchor="page" w:x="1905" w:y="1211"/>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418" w:h="12926" w:hRule="exact" w:wrap="none" w:vAnchor="page" w:hAnchor="page" w:x="1921" w:y="1901"/>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ведения плановой проверки заказным почтовым отправлением с уведомлением о вручении или иным доступным способом.</w:t>
      </w:r>
    </w:p>
    <w:p>
      <w:pPr>
        <w:pStyle w:val="Style7"/>
        <w:framePr w:w="9418" w:h="12926" w:hRule="exact" w:wrap="none" w:vAnchor="page" w:hAnchor="page" w:x="1921" w:y="1901"/>
        <w:widowControl w:val="0"/>
        <w:keepNext w:val="0"/>
        <w:keepLines w:val="0"/>
        <w:shd w:val="clear" w:color="auto" w:fill="auto"/>
        <w:bidi w:val="0"/>
        <w:spacing w:before="0" w:after="0" w:line="259" w:lineRule="exact"/>
        <w:ind w:left="400" w:right="0" w:firstLine="0"/>
      </w:pPr>
      <w:bookmarkStart w:id="4" w:name="bookmark4"/>
      <w:r>
        <w:rPr>
          <w:lang w:val="ru-RU" w:eastAsia="ru-RU" w:bidi="ru-RU"/>
          <w:sz w:val="24"/>
          <w:szCs w:val="24"/>
          <w:w w:val="100"/>
          <w:spacing w:val="0"/>
          <w:color w:val="000000"/>
          <w:position w:val="0"/>
        </w:rPr>
        <w:t>4. Порядок проведения мероприятий</w:t>
        <w:br/>
        <w:t>по муниципальному земельному контролю</w:t>
      </w:r>
      <w:bookmarkEnd w:id="4"/>
    </w:p>
    <w:p>
      <w:pPr>
        <w:pStyle w:val="Style3"/>
        <w:numPr>
          <w:ilvl w:val="0"/>
          <w:numId w:val="19"/>
        </w:numPr>
        <w:framePr w:w="9418" w:h="12926" w:hRule="exact" w:wrap="none" w:vAnchor="page" w:hAnchor="page" w:x="1921" w:y="1901"/>
        <w:tabs>
          <w:tab w:leader="none" w:pos="462"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Мероприятия по муниципальному земельному контролю проводятся на основании распоряжений главы администрации сельского поселения «село Мугарты»</w:t>
      </w:r>
    </w:p>
    <w:p>
      <w:pPr>
        <w:pStyle w:val="Style3"/>
        <w:framePr w:w="9418" w:h="12926" w:hRule="exact" w:wrap="none" w:vAnchor="page" w:hAnchor="page" w:x="1921" w:y="1901"/>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В распоряжении о проведении мероприятия по муниципальному земельному контролю</w:t>
      </w:r>
    </w:p>
    <w:p>
      <w:pPr>
        <w:pStyle w:val="Style3"/>
        <w:framePr w:w="9418" w:h="12926" w:hRule="exact" w:wrap="none" w:vAnchor="page" w:hAnchor="page" w:x="1921" w:y="1901"/>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указываются:</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both"/>
        <w:spacing w:before="0" w:after="0" w:line="259" w:lineRule="exact"/>
        <w:ind w:left="0" w:right="0" w:firstLine="0"/>
      </w:pPr>
      <w:r>
        <w:rPr>
          <w:lang w:val="ru-RU" w:eastAsia="ru-RU" w:bidi="ru-RU"/>
          <w:sz w:val="24"/>
          <w:szCs w:val="24"/>
          <w:w w:val="100"/>
          <w:spacing w:val="0"/>
          <w:color w:val="000000"/>
          <w:position w:val="0"/>
        </w:rPr>
        <w:t>наименование органа, осуществляющего муниципальный земельный контроль;</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фамилия, имя, отчество и должность лица, уполномоченного на проведение мероприятия по муниципальному земельному контролю;</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сведения о земельном участке, в отношении которого проводится мероприятие по муни</w:t>
        <w:softHyphen/>
        <w:t>ципальному земельному контролю, и его правообладателе (пользователе);</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both"/>
        <w:spacing w:before="0" w:after="0" w:line="259" w:lineRule="exact"/>
        <w:ind w:left="0" w:right="0" w:firstLine="0"/>
      </w:pPr>
      <w:r>
        <w:rPr>
          <w:lang w:val="ru-RU" w:eastAsia="ru-RU" w:bidi="ru-RU"/>
          <w:sz w:val="24"/>
          <w:szCs w:val="24"/>
          <w:w w:val="100"/>
          <w:spacing w:val="0"/>
          <w:color w:val="000000"/>
          <w:position w:val="0"/>
        </w:rPr>
        <w:t>цели, задачи и предмет проверки и срок ее проведения;</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правовые основания проведения мероприятия по муниципальному земельному контролю (плановая проверка, обращение по вопросам нарушения установленных требований по</w:t>
      </w:r>
    </w:p>
    <w:p>
      <w:pPr>
        <w:pStyle w:val="Style3"/>
        <w:framePr w:w="9418" w:h="12926" w:hRule="exact" w:wrap="none" w:vAnchor="page" w:hAnchor="page" w:x="1921" w:y="1901"/>
        <w:widowControl w:val="0"/>
        <w:keepNext w:val="0"/>
        <w:keepLines w:val="0"/>
        <w:shd w:val="clear" w:color="auto" w:fill="auto"/>
        <w:bidi w:val="0"/>
        <w:jc w:val="both"/>
        <w:spacing w:before="0" w:after="0" w:line="259" w:lineRule="exact"/>
        <w:ind w:left="0" w:right="0" w:firstLine="0"/>
      </w:pPr>
      <w:r>
        <w:rPr>
          <w:lang w:val="ru-RU" w:eastAsia="ru-RU" w:bidi="ru-RU"/>
          <w:sz w:val="24"/>
          <w:szCs w:val="24"/>
          <w:w w:val="100"/>
          <w:spacing w:val="0"/>
          <w:color w:val="000000"/>
          <w:position w:val="0"/>
        </w:rPr>
        <w:t>использованию земель и др.);</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нормативные правовые акты (законодательные и иные нормативные правовые акты Рос</w:t>
        <w:softHyphen/>
        <w:t>сийской Федерации и Республики Дагестан, нормативные правовые акты и распоряди</w:t>
        <w:softHyphen/>
        <w:t>тельные документы органов местного самоуправления), проекты, заключения землеуст</w:t>
        <w:softHyphen/>
        <w:t>роительных, экологических, градостроительных и иных обязательных экспертиз, а также другие документы и материалы по вопросам использования земель, обязательные требо</w:t>
        <w:softHyphen/>
        <w:t>вания которых подлежат соблюдению при проведении проверки;</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перечень документов, представление которых необходимо для достижения целей и задач проведения проверки;</w:t>
      </w:r>
    </w:p>
    <w:p>
      <w:pPr>
        <w:pStyle w:val="Style3"/>
        <w:numPr>
          <w:ilvl w:val="0"/>
          <w:numId w:val="21"/>
        </w:numPr>
        <w:framePr w:w="9418" w:h="12926" w:hRule="exact" w:wrap="none" w:vAnchor="page" w:hAnchor="page" w:x="1921" w:y="1901"/>
        <w:tabs>
          <w:tab w:leader="none" w:pos="205" w:val="left"/>
        </w:tabs>
        <w:widowControl w:val="0"/>
        <w:keepNext w:val="0"/>
        <w:keepLines w:val="0"/>
        <w:shd w:val="clear" w:color="auto" w:fill="auto"/>
        <w:bidi w:val="0"/>
        <w:jc w:val="both"/>
        <w:spacing w:before="0" w:after="0" w:line="259" w:lineRule="exact"/>
        <w:ind w:left="0" w:right="0" w:firstLine="0"/>
      </w:pPr>
      <w:r>
        <w:rPr>
          <w:lang w:val="ru-RU" w:eastAsia="ru-RU" w:bidi="ru-RU"/>
          <w:sz w:val="24"/>
          <w:szCs w:val="24"/>
          <w:w w:val="100"/>
          <w:spacing w:val="0"/>
          <w:color w:val="000000"/>
          <w:position w:val="0"/>
        </w:rPr>
        <w:t>дата начала и окончания проведения проверки.</w:t>
      </w:r>
    </w:p>
    <w:p>
      <w:pPr>
        <w:pStyle w:val="Style3"/>
        <w:numPr>
          <w:ilvl w:val="0"/>
          <w:numId w:val="19"/>
        </w:numPr>
        <w:framePr w:w="9418" w:h="12926" w:hRule="exact" w:wrap="none" w:vAnchor="page" w:hAnchor="page" w:x="1921" w:y="1901"/>
        <w:tabs>
          <w:tab w:leader="none" w:pos="462"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Распоряжение издается на проведение одного мероприятия по муниципальному зе</w:t>
        <w:softHyphen/>
        <w:t>мельному контролю.</w:t>
      </w:r>
    </w:p>
    <w:p>
      <w:pPr>
        <w:pStyle w:val="Style3"/>
        <w:numPr>
          <w:ilvl w:val="0"/>
          <w:numId w:val="19"/>
        </w:numPr>
        <w:framePr w:w="9418" w:h="12926" w:hRule="exact" w:wrap="none" w:vAnchor="page" w:hAnchor="page" w:x="1921" w:y="1901"/>
        <w:tabs>
          <w:tab w:leader="none" w:pos="462" w:val="left"/>
        </w:tabs>
        <w:widowControl w:val="0"/>
        <w:keepNext w:val="0"/>
        <w:keepLines w:val="0"/>
        <w:shd w:val="clear" w:color="auto" w:fill="auto"/>
        <w:bidi w:val="0"/>
        <w:jc w:val="left"/>
        <w:spacing w:before="0" w:after="0" w:line="259" w:lineRule="exact"/>
        <w:ind w:left="0" w:right="0" w:firstLine="0"/>
      </w:pPr>
      <w:r>
        <w:rPr>
          <w:lang w:val="ru-RU" w:eastAsia="ru-RU" w:bidi="ru-RU"/>
          <w:sz w:val="24"/>
          <w:szCs w:val="24"/>
          <w:w w:val="100"/>
          <w:spacing w:val="0"/>
          <w:color w:val="000000"/>
          <w:position w:val="0"/>
        </w:rPr>
        <w:t>Присутствие при проведении мероприятия по муниципальному земельному контролю представителей других заинтересованных органов государственной власти и органов ме</w:t>
        <w:softHyphen/>
        <w:t>стного самоуправления, общественных организаций и объединений, специалистов, потер</w:t>
        <w:softHyphen/>
        <w:t>певших или их законных представителей, свидетелей, переводчика и других лиц осущест</w:t>
        <w:softHyphen/>
        <w:t>вляется на основании списка, подписанного инспектором по муниципальному земельному контролю, проводящим проверку.</w:t>
      </w:r>
    </w:p>
    <w:p>
      <w:pPr>
        <w:pStyle w:val="Style3"/>
        <w:framePr w:w="9418" w:h="12926" w:hRule="exact" w:wrap="none" w:vAnchor="page" w:hAnchor="page" w:x="1921" w:y="1901"/>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Список составляется на бланке администрации в напечатанном виде с указанием фамилии, имени, отчества, занимаемой должности или места жительства каждого лица, имеющего право присутствия при проведении мероприятия по муниципальному земельному контролю.</w:t>
      </w:r>
    </w:p>
    <w:p>
      <w:pPr>
        <w:pStyle w:val="Style3"/>
        <w:numPr>
          <w:ilvl w:val="0"/>
          <w:numId w:val="19"/>
        </w:numPr>
        <w:framePr w:w="9418" w:h="12926" w:hRule="exact" w:wrap="none" w:vAnchor="page" w:hAnchor="page" w:x="1921" w:y="1901"/>
        <w:tabs>
          <w:tab w:leader="none" w:pos="466" w:val="left"/>
        </w:tabs>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Распоряжение о проведении мероприятия по муниципальному земельному контролю предъявляется инспектором руководителю организации или замещающему его лицу, ин</w:t>
        <w:softHyphen/>
        <w:t>дивидуальному предпринимателю, гражданину одновременно со служебным удостовере</w:t>
        <w:softHyphen/>
        <w:t>нием и списком лиц, имеющих право присутствовать при проведении проверки.</w:t>
      </w:r>
    </w:p>
    <w:p>
      <w:pPr>
        <w:pStyle w:val="Style3"/>
        <w:numPr>
          <w:ilvl w:val="0"/>
          <w:numId w:val="19"/>
        </w:numPr>
        <w:framePr w:w="9418" w:h="12926" w:hRule="exact" w:wrap="none" w:vAnchor="page" w:hAnchor="page" w:x="1921" w:y="1901"/>
        <w:tabs>
          <w:tab w:leader="none" w:pos="466" w:val="left"/>
        </w:tabs>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Перед началом мероприятия по муниципальному земельному контролю правооблада</w:t>
        <w:softHyphen/>
        <w:t>телям (пользователям) земельного участка (законным представителям) разъясняются их права и обязанности, определенные законодательством Российской Федерации, о чем де</w:t>
        <w:softHyphen/>
        <w:t>лается запись в ак те проверки.</w:t>
      </w:r>
    </w:p>
    <w:p>
      <w:pPr>
        <w:pStyle w:val="Style3"/>
        <w:framePr w:w="9418" w:h="12926" w:hRule="exact" w:wrap="none" w:vAnchor="page" w:hAnchor="page" w:x="1921" w:y="1901"/>
        <w:widowControl w:val="0"/>
        <w:keepNext w:val="0"/>
        <w:keepLines w:val="0"/>
        <w:shd w:val="clear" w:color="auto" w:fill="auto"/>
        <w:bidi w:val="0"/>
        <w:jc w:val="left"/>
        <w:spacing w:before="0" w:after="0" w:line="259" w:lineRule="exact"/>
        <w:ind w:left="0" w:right="460" w:firstLine="0"/>
      </w:pPr>
      <w:r>
        <w:rPr>
          <w:lang w:val="ru-RU" w:eastAsia="ru-RU" w:bidi="ru-RU"/>
          <w:sz w:val="24"/>
          <w:szCs w:val="24"/>
          <w:w w:val="100"/>
          <w:spacing w:val="0"/>
          <w:color w:val="000000"/>
          <w:position w:val="0"/>
        </w:rPr>
        <w:t>4.7.Мероприятие по муниципальному земельному контролю проводится с участием пред</w:t>
        <w:softHyphen/>
        <w:t>ставителей правообладателя (пользователя) проверяемого земельного участка в порядке, предусмотренном действующим законодательством.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379" w:h="14606" w:hRule="exact" w:wrap="none" w:vAnchor="page" w:hAnchor="page" w:x="1943" w:y="104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w:t>
        <w:softHyphen/>
        <w:t>теля, за исключением случая проведения такой проверки по основанию, предусмотренно</w:t>
        <w:softHyphen/>
        <w:t>му подпунктом «б» пункта 2 части 2 статьи 10 Федерального закона № 294-ФЗ от 26.12,2008г.</w:t>
      </w:r>
    </w:p>
    <w:p>
      <w:pPr>
        <w:pStyle w:val="Style3"/>
        <w:framePr w:w="9379" w:h="14606" w:hRule="exact" w:wrap="none" w:vAnchor="page" w:hAnchor="page" w:x="1943" w:y="104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 отказе от реализации своего права присутствия при проведении мероприятия по му</w:t>
        <w:softHyphen/>
        <w:t>ниципальному земельному контролю проверка может быть осуществлена без участия представителей правообладателя (пользователя) земельного участка.</w:t>
      </w:r>
    </w:p>
    <w:p>
      <w:pPr>
        <w:pStyle w:val="Style3"/>
        <w:framePr w:w="9379" w:h="14606" w:hRule="exact" w:wrap="none" w:vAnchor="page" w:hAnchor="page" w:x="1943" w:y="1044"/>
        <w:widowControl w:val="0"/>
        <w:keepNext w:val="0"/>
        <w:keepLines w:val="0"/>
        <w:shd w:val="clear" w:color="auto" w:fill="auto"/>
        <w:bidi w:val="0"/>
        <w:jc w:val="both"/>
        <w:spacing w:before="0" w:after="244" w:line="274" w:lineRule="exact"/>
        <w:ind w:left="0" w:right="0" w:firstLine="0"/>
      </w:pPr>
      <w:r>
        <w:rPr>
          <w:lang w:val="ru-RU" w:eastAsia="ru-RU" w:bidi="ru-RU"/>
          <w:sz w:val="24"/>
          <w:szCs w:val="24"/>
          <w:w w:val="100"/>
          <w:spacing w:val="0"/>
          <w:color w:val="000000"/>
          <w:position w:val="0"/>
        </w:rPr>
        <w:t>4.8. При необходимости инспектор вправе в письменной форме потребовать присутствия представителей правообладателя (пользователя) проверяемого земельного участка - юри</w:t>
        <w:softHyphen/>
        <w:t>дического лица (индивидуального предпринимателя) при проведении мероприятия по му</w:t>
        <w:softHyphen/>
        <w:t>ниципальному земельному контролю, которое направляется заблаговременно заинтересо</w:t>
        <w:softHyphen/>
        <w:t>ванным лицам по почте с уведомлением или по факсу либо вручается непосредственно перед началом проверки.</w:t>
      </w:r>
    </w:p>
    <w:p>
      <w:pPr>
        <w:pStyle w:val="Style7"/>
        <w:framePr w:w="9379" w:h="14606" w:hRule="exact" w:wrap="none" w:vAnchor="page" w:hAnchor="page" w:x="1943" w:y="1044"/>
        <w:widowControl w:val="0"/>
        <w:keepNext w:val="0"/>
        <w:keepLines w:val="0"/>
        <w:shd w:val="clear" w:color="auto" w:fill="auto"/>
        <w:bidi w:val="0"/>
        <w:spacing w:before="0" w:after="233" w:line="269" w:lineRule="exact"/>
        <w:ind w:left="0" w:right="20" w:firstLine="0"/>
      </w:pPr>
      <w:bookmarkStart w:id="5" w:name="bookmark5"/>
      <w:r>
        <w:rPr>
          <w:lang w:val="ru-RU" w:eastAsia="ru-RU" w:bidi="ru-RU"/>
          <w:sz w:val="24"/>
          <w:szCs w:val="24"/>
          <w:w w:val="100"/>
          <w:spacing w:val="0"/>
          <w:color w:val="000000"/>
          <w:position w:val="0"/>
        </w:rPr>
        <w:t>5. Оформление результатов мероприятий</w:t>
        <w:br/>
        <w:t>по муниципальному земельному контролю</w:t>
      </w:r>
      <w:bookmarkEnd w:id="5"/>
    </w:p>
    <w:p>
      <w:pPr>
        <w:pStyle w:val="Style3"/>
        <w:framePr w:w="9379" w:h="14606" w:hRule="exact" w:wrap="none" w:vAnchor="page" w:hAnchor="page" w:x="1943" w:y="1044"/>
        <w:widowControl w:val="0"/>
        <w:keepNext w:val="0"/>
        <w:keepLines w:val="0"/>
        <w:shd w:val="clear" w:color="auto" w:fill="auto"/>
        <w:bidi w:val="0"/>
        <w:jc w:val="both"/>
        <w:spacing w:before="0" w:after="0" w:line="278" w:lineRule="exact"/>
        <w:ind w:left="0" w:right="0" w:firstLine="0"/>
      </w:pPr>
      <w:r>
        <w:rPr>
          <w:lang w:val="ru-RU" w:eastAsia="ru-RU" w:bidi="ru-RU"/>
          <w:sz w:val="24"/>
          <w:szCs w:val="24"/>
          <w:w w:val="100"/>
          <w:spacing w:val="0"/>
          <w:color w:val="000000"/>
          <w:position w:val="0"/>
        </w:rPr>
        <w:t>5.1. По результатам проверки, не позднее 30 дней с даты начала проведения проверки, составляется акт в двух экземплярах, а при выявлении нарушений, за которые предусмот</w:t>
        <w:softHyphen/>
        <w:t>рена административная ответственность, - в трех экземплярах.</w:t>
      </w:r>
    </w:p>
    <w:p>
      <w:pPr>
        <w:pStyle w:val="Style3"/>
        <w:framePr w:w="9379" w:h="14606" w:hRule="exact" w:wrap="none" w:vAnchor="page" w:hAnchor="page" w:x="1943" w:y="104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В акте указываются:</w:t>
      </w:r>
    </w:p>
    <w:p>
      <w:pPr>
        <w:pStyle w:val="Style3"/>
        <w:numPr>
          <w:ilvl w:val="0"/>
          <w:numId w:val="23"/>
        </w:numPr>
        <w:framePr w:w="9379" w:h="14606" w:hRule="exact" w:wrap="none" w:vAnchor="page" w:hAnchor="page" w:x="1943" w:y="1044"/>
        <w:tabs>
          <w:tab w:leader="none" w:pos="18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дата, время и место составления акта;</w:t>
      </w:r>
    </w:p>
    <w:p>
      <w:pPr>
        <w:pStyle w:val="Style3"/>
        <w:numPr>
          <w:ilvl w:val="0"/>
          <w:numId w:val="23"/>
        </w:numPr>
        <w:framePr w:w="9379" w:h="14606" w:hRule="exact" w:wrap="none" w:vAnchor="page" w:hAnchor="page" w:x="1943" w:y="1044"/>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наименование органа муниципального земельного контроля;</w:t>
      </w:r>
    </w:p>
    <w:p>
      <w:pPr>
        <w:pStyle w:val="Style3"/>
        <w:numPr>
          <w:ilvl w:val="0"/>
          <w:numId w:val="23"/>
        </w:numPr>
        <w:framePr w:w="9379" w:h="14606" w:hRule="exact" w:wrap="none" w:vAnchor="page" w:hAnchor="page" w:x="1943" w:y="1044"/>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дата и номер распорядительного документа, на основании которого проведена проверка;</w:t>
      </w:r>
    </w:p>
    <w:p>
      <w:pPr>
        <w:pStyle w:val="Style3"/>
        <w:numPr>
          <w:ilvl w:val="0"/>
          <w:numId w:val="23"/>
        </w:numPr>
        <w:framePr w:w="9379" w:h="14606" w:hRule="exact" w:wrap="none" w:vAnchor="page" w:hAnchor="page" w:x="1943" w:y="1044"/>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фамилия, имя, отчество и должность лица, проводившего проверку;</w:t>
      </w:r>
    </w:p>
    <w:p>
      <w:pPr>
        <w:pStyle w:val="Style3"/>
        <w:numPr>
          <w:ilvl w:val="0"/>
          <w:numId w:val="23"/>
        </w:numPr>
        <w:framePr w:w="9379" w:h="14606" w:hRule="exact" w:wrap="none" w:vAnchor="page" w:hAnchor="page" w:x="1943" w:y="1044"/>
        <w:tabs>
          <w:tab w:leader="none" w:pos="193"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фамилия, имя, отчество и должность лица (лиц), принимавшего участие или присутство</w:t>
        <w:softHyphen/>
        <w:t>вавшего при проведении проверки и в каком качестве (потерпевший, свидетель, понятой, специалист и др.);</w:t>
      </w:r>
    </w:p>
    <w:p>
      <w:pPr>
        <w:pStyle w:val="Style3"/>
        <w:numPr>
          <w:ilvl w:val="0"/>
          <w:numId w:val="23"/>
        </w:numPr>
        <w:framePr w:w="9379" w:h="14606" w:hRule="exact" w:wrap="none" w:vAnchor="page" w:hAnchor="page" w:x="1943" w:y="1044"/>
        <w:tabs>
          <w:tab w:leader="none" w:pos="20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сведения о земельном участке и его правообладателе (пользователе) с указанием адреса, формы собственности, на которой оно основано, банковских реквизитов, телефона, факса или фамилия, имя, отчество индивидуального предпринимателя, его представителя либо гражданина (с указанием местожительства, паспортных данных, телефона), фамилия, имя, отчество и должность представителя юридического лица, присутствовавшего при прове</w:t>
        <w:softHyphen/>
        <w:t>дении проверки;</w:t>
      </w:r>
    </w:p>
    <w:p>
      <w:pPr>
        <w:pStyle w:val="Style3"/>
        <w:numPr>
          <w:ilvl w:val="0"/>
          <w:numId w:val="23"/>
        </w:numPr>
        <w:framePr w:w="9379" w:h="14606" w:hRule="exact" w:wrap="none" w:vAnchor="page" w:hAnchor="page" w:x="1943" w:y="1044"/>
        <w:tabs>
          <w:tab w:leader="none" w:pos="198"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дата и место проведения проверки;</w:t>
      </w:r>
    </w:p>
    <w:p>
      <w:pPr>
        <w:pStyle w:val="Style3"/>
        <w:numPr>
          <w:ilvl w:val="0"/>
          <w:numId w:val="23"/>
        </w:numPr>
        <w:framePr w:w="9379" w:h="14606" w:hRule="exact" w:wrap="none" w:vAnchor="page" w:hAnchor="page" w:x="1943" w:y="1044"/>
        <w:tabs>
          <w:tab w:leader="none" w:pos="207"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сведения о результатах проверки, в том числе о выявленных нарушениях и о лицах, ви</w:t>
        <w:softHyphen/>
        <w:t>новных в их совершении (с описанием действий (бездействия), повлекших нарушение со</w:t>
        <w:softHyphen/>
        <w:t>ответствующих статей и положений нормативных правовых актов и других документов, с указанием времени, места и площади, на которой допущено нарушение);</w:t>
      </w:r>
    </w:p>
    <w:p>
      <w:pPr>
        <w:pStyle w:val="Style3"/>
        <w:numPr>
          <w:ilvl w:val="0"/>
          <w:numId w:val="23"/>
        </w:numPr>
        <w:framePr w:w="9379" w:h="14606" w:hRule="exact" w:wrap="none" w:vAnchor="page" w:hAnchor="page" w:x="1943" w:y="1044"/>
        <w:tabs>
          <w:tab w:leader="none" w:pos="20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сведения о принятых мерах по устранению выявленных нарушений (выдача указаний об устранении нарушения), установленные сроки для их устранения.</w:t>
      </w:r>
    </w:p>
    <w:p>
      <w:pPr>
        <w:pStyle w:val="Style3"/>
        <w:framePr w:w="9379" w:h="14606" w:hRule="exact" w:wrap="none" w:vAnchor="page" w:hAnchor="page" w:x="1943" w:y="104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Акт подписывается инспектором, правообладателем (пользователем) земельного участка, в отношении которого проводилась проверка, или законным представителем юридическо</w:t>
        <w:softHyphen/>
        <w:t>го лица, а также при необходимости свидетелями и потерпевшими лицами. В случае отка</w:t>
        <w:softHyphen/>
        <w:t>за указанных лиц от подписания акта в нем делается соответствующая запись.</w:t>
      </w:r>
    </w:p>
    <w:p>
      <w:pPr>
        <w:pStyle w:val="Style3"/>
        <w:framePr w:w="9379" w:h="14606" w:hRule="exact" w:wrap="none" w:vAnchor="page" w:hAnchor="page" w:x="1943" w:y="1044"/>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К акту при необходимости прилагаются фототаблица с нумерацией каждого снимка, акт обмера земельного участка, копии документов о правах на землю, копии нормативных правовых актов и распорядительных документов органов местного самоуправления, дого</w:t>
        <w:softHyphen/>
        <w:t>воров аренды земли, объяснения заинтересованных лиц, показания свидетелей и другие документы иди их копии, связанные с результатами проверки.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466" w:h="6080" w:hRule="exact" w:wrap="none" w:vAnchor="page" w:hAnchor="page" w:x="1910" w:y="1169"/>
        <w:widowControl w:val="0"/>
        <w:keepNext w:val="0"/>
        <w:keepLines w:val="0"/>
        <w:shd w:val="clear" w:color="auto" w:fill="auto"/>
        <w:bidi w:val="0"/>
        <w:jc w:val="both"/>
        <w:spacing w:before="0" w:after="236" w:line="274" w:lineRule="exact"/>
        <w:ind w:left="0" w:right="0" w:firstLine="0"/>
      </w:pPr>
      <w:r>
        <w:rPr>
          <w:lang w:val="ru-RU" w:eastAsia="ru-RU" w:bidi="ru-RU"/>
          <w:sz w:val="24"/>
          <w:szCs w:val="24"/>
          <w:w w:val="100"/>
          <w:spacing w:val="0"/>
          <w:color w:val="000000"/>
          <w:position w:val="0"/>
        </w:rPr>
        <w:t>5.2. Один экземпляр акта с копиями приложений вручается руководителю юридического лица или его заместителю, индивидуальному предпринимателю, гражданину или их за</w:t>
        <w:softHyphen/>
        <w:t>конным представителям под расписку либо направляется посредством почтовой связи с уведомлением о вручении, которое приобщается к экземпляру акта, оставшемуся в отделе. 53. В случае обнаружения при проведении проверки соблюдения земельного законода</w:t>
        <w:softHyphen/>
        <w:t>тельства нарушений земельного законодательства выдается предписание от имени органа, осуществляющего муниципальный земельный контроль, об устранении нарушений зако</w:t>
        <w:softHyphen/>
        <w:t>нодательства в установленный срок, а также направляются полученные в ходе осуществ</w:t>
        <w:softHyphen/>
        <w:t>ления муниципального земельного контроля материалы в соответствующие государствен</w:t>
        <w:softHyphen/>
        <w:t>ные органы для рассмотрения и принятия решения о привлечении виновных лиц к ответ</w:t>
        <w:softHyphen/>
        <w:t>ственности.</w:t>
      </w:r>
    </w:p>
    <w:p>
      <w:pPr>
        <w:pStyle w:val="Style3"/>
        <w:numPr>
          <w:ilvl w:val="0"/>
          <w:numId w:val="25"/>
        </w:numPr>
        <w:framePr w:w="9466" w:h="6080" w:hRule="exact" w:wrap="none" w:vAnchor="page" w:hAnchor="page" w:x="1910" w:y="1169"/>
        <w:tabs>
          <w:tab w:leader="none" w:pos="462" w:val="left"/>
        </w:tabs>
        <w:widowControl w:val="0"/>
        <w:keepNext w:val="0"/>
        <w:keepLines w:val="0"/>
        <w:shd w:val="clear" w:color="auto" w:fill="auto"/>
        <w:bidi w:val="0"/>
        <w:jc w:val="both"/>
        <w:spacing w:before="0" w:after="0" w:line="278" w:lineRule="exact"/>
        <w:ind w:left="0" w:right="0" w:firstLine="0"/>
      </w:pPr>
      <w:r>
        <w:rPr>
          <w:lang w:val="ru-RU" w:eastAsia="ru-RU" w:bidi="ru-RU"/>
          <w:sz w:val="24"/>
          <w:szCs w:val="24"/>
          <w:w w:val="100"/>
          <w:spacing w:val="0"/>
          <w:color w:val="000000"/>
          <w:position w:val="0"/>
        </w:rPr>
        <w:t>Результаты проверки, содержащие сведения, составляющие государственную тайну, оформляются с соблюдением требований, предусмотренных законодательством Россий</w:t>
        <w:softHyphen/>
        <w:t>ской Федерации о защите государственной тайны.</w:t>
      </w:r>
    </w:p>
    <w:p>
      <w:pPr>
        <w:pStyle w:val="Style3"/>
        <w:numPr>
          <w:ilvl w:val="0"/>
          <w:numId w:val="25"/>
        </w:numPr>
        <w:framePr w:w="9466" w:h="6080" w:hRule="exact" w:wrap="none" w:vAnchor="page" w:hAnchor="page" w:x="1910" w:y="1169"/>
        <w:tabs>
          <w:tab w:leader="none" w:pos="466"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По завершении проверки в журнале учета мероприятий по контролю, который ведется юридическим лицом или индивидуальным предпринимателем, производится запись о проведенном мероприятии по муниципальному земельному контролю, содержащая сведе</w:t>
        <w:softHyphen/>
        <w:t>ния о наименовании уполномоченного структурного подразделения (по п. 2.1 настоящего Положения), дате и времени проведения проверки, целях, задачах и предмете проверки, о выявленных нарушениях, а также указываются фамилия, имя, отчество инспектора, осу</w:t>
        <w:softHyphen/>
        <w:t>ществлявшего проверку, и его подпись.</w:t>
      </w:r>
    </w:p>
    <w:p>
      <w:pPr>
        <w:pStyle w:val="Style9"/>
        <w:framePr w:w="9466" w:h="1165" w:hRule="exact" w:wrap="none" w:vAnchor="page" w:hAnchor="page" w:x="1910" w:y="7754"/>
        <w:widowControl w:val="0"/>
        <w:keepNext w:val="0"/>
        <w:keepLines w:val="0"/>
        <w:shd w:val="clear" w:color="auto" w:fill="auto"/>
        <w:bidi w:val="0"/>
        <w:jc w:val="center"/>
        <w:spacing w:before="0" w:after="0"/>
        <w:ind w:left="20" w:right="0" w:firstLine="0"/>
      </w:pPr>
      <w:r>
        <w:rPr>
          <w:lang w:val="ru-RU" w:eastAsia="ru-RU" w:bidi="ru-RU"/>
          <w:sz w:val="24"/>
          <w:szCs w:val="24"/>
          <w:w w:val="100"/>
          <w:spacing w:val="0"/>
          <w:color w:val="000000"/>
          <w:position w:val="0"/>
        </w:rPr>
        <w:t>6. Права, обязанности и ответственность собственников</w:t>
        <w:br/>
        <w:t>земельных участков, землепользователей, землевладельцев</w:t>
        <w:br/>
        <w:t>и арендаторов земельных участков при проведении</w:t>
        <w:br/>
        <w:t>мероприятий по муниципальному земельному контролю</w:t>
      </w:r>
    </w:p>
    <w:p>
      <w:pPr>
        <w:pStyle w:val="Style3"/>
        <w:numPr>
          <w:ilvl w:val="0"/>
          <w:numId w:val="27"/>
        </w:numPr>
        <w:framePr w:w="9466" w:h="6940" w:hRule="exact" w:wrap="none" w:vAnchor="page" w:hAnchor="page" w:x="1910" w:y="9126"/>
        <w:tabs>
          <w:tab w:leader="none" w:pos="457"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Собственники земельных участков, землепользователи, землевладельцы и арендаторы земельных участков либо их законные представители при проведении мероприятий по муниципальному земельному контролю имеют право:</w:t>
      </w:r>
    </w:p>
    <w:p>
      <w:pPr>
        <w:pStyle w:val="Style3"/>
        <w:numPr>
          <w:ilvl w:val="0"/>
          <w:numId w:val="29"/>
        </w:numPr>
        <w:framePr w:w="9466" w:h="6940" w:hRule="exact" w:wrap="none" w:vAnchor="page" w:hAnchor="page" w:x="1910" w:y="9126"/>
        <w:tabs>
          <w:tab w:leader="none" w:pos="193"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присутствовать при проведении мероприятий по муниципальному земельному контролю и давдть объяснения по вопросам, относящимся к предмету проверки;</w:t>
      </w:r>
    </w:p>
    <w:p>
      <w:pPr>
        <w:pStyle w:val="Style3"/>
        <w:numPr>
          <w:ilvl w:val="0"/>
          <w:numId w:val="29"/>
        </w:numPr>
        <w:framePr w:w="9466" w:h="6940" w:hRule="exact" w:wrap="none" w:vAnchor="page" w:hAnchor="page" w:x="1910" w:y="9126"/>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w:t>
      </w:r>
      <w:r>
        <w:rPr>
          <w:rStyle w:val="CharStyle18"/>
        </w:rPr>
        <w:t>9</w:t>
      </w:r>
      <w:r>
        <w:rPr>
          <w:lang w:val="ru-RU" w:eastAsia="ru-RU" w:bidi="ru-RU"/>
          <w:sz w:val="24"/>
          <w:szCs w:val="24"/>
          <w:w w:val="100"/>
          <w:spacing w:val="0"/>
          <w:color w:val="000000"/>
          <w:position w:val="0"/>
        </w:rPr>
        <w:t>|^ься с результатами мероприятий по муниципальному земельному контролю и</w:t>
      </w:r>
    </w:p>
    <w:p>
      <w:pPr>
        <w:pStyle w:val="Style3"/>
        <w:framePr w:w="9466" w:h="6940" w:hRule="exact" w:wrap="none" w:vAnchor="page" w:hAnchor="page" w:x="1910" w:y="9126"/>
        <w:widowControl w:val="0"/>
        <w:keepNext w:val="0"/>
        <w:keepLines w:val="0"/>
        <w:shd w:val="clear" w:color="auto" w:fill="auto"/>
        <w:bidi w:val="0"/>
        <w:jc w:val="both"/>
        <w:spacing w:before="0" w:after="0"/>
        <w:ind w:left="0" w:right="0" w:firstLine="1420"/>
      </w:pPr>
      <w:r>
        <w:rPr>
          <w:lang w:val="ru-RU" w:eastAsia="ru-RU" w:bidi="ru-RU"/>
          <w:sz w:val="24"/>
          <w:szCs w:val="24"/>
          <w:w w:val="100"/>
          <w:spacing w:val="0"/>
          <w:color w:val="000000"/>
          <w:position w:val="0"/>
        </w:rPr>
        <w:t>актах проверок о своем ознакомлении, согласии или несогласии с ними, а также с'отдельными действиями должностных лиц органов муниципального земельного контроля;</w:t>
      </w:r>
    </w:p>
    <w:p>
      <w:pPr>
        <w:pStyle w:val="Style3"/>
        <w:numPr>
          <w:ilvl w:val="0"/>
          <w:numId w:val="29"/>
        </w:numPr>
        <w:framePr w:w="9466" w:h="6940" w:hRule="exact" w:wrap="none" w:vAnchor="page" w:hAnchor="page" w:x="1910" w:y="9126"/>
        <w:tabs>
          <w:tab w:leader="none" w:pos="207"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обжаловать действия (бездействие) инспекторов по муниципальному земельному кон</w:t>
        <w:softHyphen/>
        <w:t>тролю в административном и судебном порядке;</w:t>
      </w:r>
    </w:p>
    <w:p>
      <w:pPr>
        <w:pStyle w:val="Style3"/>
        <w:numPr>
          <w:ilvl w:val="0"/>
          <w:numId w:val="29"/>
        </w:numPr>
        <w:framePr w:w="9466" w:h="6940" w:hRule="exact" w:wrap="none" w:vAnchor="page" w:hAnchor="page" w:x="1910" w:y="9126"/>
        <w:tabs>
          <w:tab w:leader="none" w:pos="207"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на возмещение вреда, причиненного действиями (бездействием) инспектора, осуществ</w:t>
        <w:softHyphen/>
        <w:t>ляющего мероприятия по муниципальному земельному контролю.</w:t>
      </w:r>
    </w:p>
    <w:p>
      <w:pPr>
        <w:pStyle w:val="Style3"/>
        <w:numPr>
          <w:ilvl w:val="0"/>
          <w:numId w:val="27"/>
        </w:numPr>
        <w:framePr w:w="9466" w:h="6940" w:hRule="exact" w:wrap="none" w:vAnchor="page" w:hAnchor="page" w:x="1910" w:y="9126"/>
        <w:tabs>
          <w:tab w:leader="none" w:pos="466"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Собственники земельных участков, землепользователи, землевладельцы и арендаторы земельных участков по требованию инспекторов по муниципальному земельному контро</w:t>
        <w:softHyphen/>
        <w:t>лю обязаны:</w:t>
      </w:r>
    </w:p>
    <w:p>
      <w:pPr>
        <w:pStyle w:val="Style3"/>
        <w:numPr>
          <w:ilvl w:val="0"/>
          <w:numId w:val="29"/>
        </w:numPr>
        <w:framePr w:w="9466" w:h="6940" w:hRule="exact" w:wrap="none" w:vAnchor="page" w:hAnchor="page" w:x="1910" w:y="9126"/>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обеспечивать свое присутствие или присутствие своих представителей при проведении мероприятий по муниципальному земельному контролю;</w:t>
      </w:r>
    </w:p>
    <w:p>
      <w:pPr>
        <w:pStyle w:val="Style3"/>
        <w:numPr>
          <w:ilvl w:val="0"/>
          <w:numId w:val="29"/>
        </w:numPr>
        <w:framePr w:w="9466" w:h="6940" w:hRule="exact" w:wrap="none" w:vAnchor="page" w:hAnchor="page" w:x="1910" w:y="9126"/>
        <w:tabs>
          <w:tab w:leader="none" w:pos="21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возмещать в установленном законом порядке расходы на проведение в ходе осуществле</w:t>
        <w:softHyphen/>
        <w:t>ния мероприятий по муниципальному земельному контролю необходимых обследований, анализов, измерений, экспертиз, в результате которых выявлены нарушения установлен</w:t>
        <w:softHyphen/>
        <w:t>ных требований по использованию земель;</w:t>
      </w:r>
    </w:p>
    <w:p>
      <w:pPr>
        <w:pStyle w:val="Style3"/>
        <w:numPr>
          <w:ilvl w:val="0"/>
          <w:numId w:val="29"/>
        </w:numPr>
        <w:framePr w:w="9466" w:h="6940" w:hRule="exact" w:wrap="none" w:vAnchor="page" w:hAnchor="page" w:x="1910" w:y="9126"/>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w:t>
      </w:r>
    </w:p>
    <w:p>
      <w:pPr>
        <w:pStyle w:val="Style3"/>
        <w:framePr w:w="9466" w:h="6940" w:hRule="exact" w:wrap="none" w:vAnchor="page" w:hAnchor="page" w:x="1910" w:y="9126"/>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рейдирующие вопросы использования земель;</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360" w:h="859" w:hRule="exact" w:wrap="none" w:vAnchor="page" w:hAnchor="page" w:x="1959" w:y="1147"/>
        <w:widowControl w:val="0"/>
        <w:keepNext w:val="0"/>
        <w:keepLines w:val="0"/>
        <w:shd w:val="clear" w:color="auto" w:fill="auto"/>
        <w:bidi w:val="0"/>
        <w:jc w:val="both"/>
        <w:spacing w:before="0" w:after="0" w:line="264" w:lineRule="exact"/>
        <w:ind w:left="0" w:right="0" w:firstLine="0"/>
      </w:pPr>
      <w:r>
        <w:rPr>
          <w:lang w:val="ru-RU" w:eastAsia="ru-RU" w:bidi="ru-RU"/>
          <w:sz w:val="24"/>
          <w:szCs w:val="24"/>
          <w:w w:val="100"/>
          <w:spacing w:val="0"/>
          <w:color w:val="000000"/>
          <w:position w:val="0"/>
        </w:rPr>
        <w:t>- оказывать содействие в организации мероприятий по муниципальному земельному кон</w:t>
        <w:softHyphen/>
        <w:t>тролю и обеспечении необходимых условий инспекторам по муниципальному земельному контролю при выполнении указанных мероприятий.</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3"/>
      <w:numFmt w:val="decimal"/>
      <w:lvlText w:val="2.%1."/>
      <w:rPr>
        <w:lang w:val="ru-RU" w:eastAsia="ru-RU" w:bidi="ru-RU"/>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3"/>
      <w:numFmt w:val="decimal"/>
      <w:lvlText w:val="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7"/>
      <w:numFmt w:val="decimal"/>
      <w:lvlText w:val="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4.%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4"/>
      <w:numFmt w:val="decimal"/>
      <w:lvlText w:val="5.%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6.%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ru-RU" w:eastAsia="ru-RU" w:bidi="ru-RU"/>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5">
    <w:name w:val="Основной текст (2)"/>
    <w:basedOn w:val="CharStyle4"/>
    <w:rPr>
      <w:lang w:val="ru-RU" w:eastAsia="ru-RU" w:bidi="ru-RU"/>
      <w:u w:val="single"/>
      <w:sz w:val="24"/>
      <w:szCs w:val="24"/>
      <w:w w:val="100"/>
      <w:spacing w:val="0"/>
      <w:color w:val="000000"/>
      <w:position w:val="0"/>
    </w:rPr>
  </w:style>
  <w:style w:type="character" w:customStyle="1" w:styleId="CharStyle6">
    <w:name w:val="Основной текст (2) + Курсив,Интервал 2 pt"/>
    <w:basedOn w:val="CharStyle4"/>
    <w:rPr>
      <w:lang w:val="ru-RU" w:eastAsia="ru-RU" w:bidi="ru-RU"/>
      <w:b/>
      <w:bCs/>
      <w:i/>
      <w:iCs/>
      <w:u w:val="single"/>
      <w:sz w:val="24"/>
      <w:szCs w:val="24"/>
      <w:w w:val="100"/>
      <w:spacing w:val="50"/>
      <w:color w:val="000000"/>
      <w:position w:val="0"/>
    </w:rPr>
  </w:style>
  <w:style w:type="character" w:customStyle="1" w:styleId="CharStyle8">
    <w:name w:val="Заголовок №1_"/>
    <w:basedOn w:val="DefaultParagraphFont"/>
    <w:link w:val="Style7"/>
    <w:rPr>
      <w:b/>
      <w:bCs/>
      <w:i w:val="0"/>
      <w:iCs w:val="0"/>
      <w:u w:val="none"/>
      <w:strike w:val="0"/>
      <w:smallCaps w:val="0"/>
      <w:rFonts w:ascii="Times New Roman" w:eastAsia="Times New Roman" w:hAnsi="Times New Roman" w:cs="Times New Roman"/>
    </w:rPr>
  </w:style>
  <w:style w:type="character" w:customStyle="1" w:styleId="CharStyle10">
    <w:name w:val="Основной текст (3)_"/>
    <w:basedOn w:val="DefaultParagraphFont"/>
    <w:link w:val="Style9"/>
    <w:rPr>
      <w:b/>
      <w:bCs/>
      <w:i w:val="0"/>
      <w:iCs w:val="0"/>
      <w:u w:val="none"/>
      <w:strike w:val="0"/>
      <w:smallCaps w:val="0"/>
      <w:rFonts w:ascii="Times New Roman" w:eastAsia="Times New Roman" w:hAnsi="Times New Roman" w:cs="Times New Roman"/>
    </w:rPr>
  </w:style>
  <w:style w:type="character" w:customStyle="1" w:styleId="CharStyle11">
    <w:name w:val="Основной текст (2) + 11,5 pt"/>
    <w:basedOn w:val="CharStyle4"/>
    <w:rPr>
      <w:lang w:val="ru-RU" w:eastAsia="ru-RU" w:bidi="ru-RU"/>
      <w:sz w:val="23"/>
      <w:szCs w:val="23"/>
      <w:w w:val="100"/>
      <w:spacing w:val="0"/>
      <w:color w:val="000000"/>
      <w:position w:val="0"/>
    </w:rPr>
  </w:style>
  <w:style w:type="character" w:customStyle="1" w:styleId="CharStyle12">
    <w:name w:val="Основной текст (2) + MS Reference Sans Serif,6,5 pt"/>
    <w:basedOn w:val="CharStyle4"/>
    <w:rPr>
      <w:lang w:val="ru-RU" w:eastAsia="ru-RU" w:bidi="ru-RU"/>
      <w:sz w:val="13"/>
      <w:szCs w:val="13"/>
      <w:rFonts w:ascii="MS Reference Sans Serif" w:eastAsia="MS Reference Sans Serif" w:hAnsi="MS Reference Sans Serif" w:cs="MS Reference Sans Serif"/>
      <w:w w:val="100"/>
      <w:spacing w:val="0"/>
      <w:color w:val="000000"/>
      <w:position w:val="0"/>
    </w:rPr>
  </w:style>
  <w:style w:type="character" w:customStyle="1" w:styleId="CharStyle14">
    <w:name w:val="Основной текст (4)_"/>
    <w:basedOn w:val="DefaultParagraphFont"/>
    <w:link w:val="Style13"/>
    <w:rPr>
      <w:b w:val="0"/>
      <w:bCs w:val="0"/>
      <w:i w:val="0"/>
      <w:iCs w:val="0"/>
      <w:u w:val="none"/>
      <w:strike w:val="0"/>
      <w:smallCaps w:val="0"/>
      <w:sz w:val="8"/>
      <w:szCs w:val="8"/>
      <w:rFonts w:ascii="Times New Roman" w:eastAsia="Times New Roman" w:hAnsi="Times New Roman" w:cs="Times New Roman"/>
    </w:rPr>
  </w:style>
  <w:style w:type="character" w:customStyle="1" w:styleId="CharStyle15">
    <w:name w:val="Основной текст (2) + Курсив"/>
    <w:basedOn w:val="CharStyle4"/>
    <w:rPr>
      <w:lang w:val="ru-RU" w:eastAsia="ru-RU" w:bidi="ru-RU"/>
      <w:b/>
      <w:bCs/>
      <w:i/>
      <w:iCs/>
      <w:sz w:val="24"/>
      <w:szCs w:val="24"/>
      <w:w w:val="100"/>
      <w:spacing w:val="0"/>
      <w:color w:val="000000"/>
      <w:position w:val="0"/>
    </w:rPr>
  </w:style>
  <w:style w:type="character" w:customStyle="1" w:styleId="CharStyle17">
    <w:name w:val="Основной текст (5)_"/>
    <w:basedOn w:val="DefaultParagraphFont"/>
    <w:link w:val="Style16"/>
    <w:rPr>
      <w:lang w:val="en-US" w:eastAsia="en-US" w:bidi="en-US"/>
      <w:b w:val="0"/>
      <w:bCs w:val="0"/>
      <w:i w:val="0"/>
      <w:iCs w:val="0"/>
      <w:u w:val="none"/>
      <w:strike w:val="0"/>
      <w:smallCaps w:val="0"/>
      <w:sz w:val="10"/>
      <w:szCs w:val="10"/>
      <w:rFonts w:ascii="Franklin Gothic Heavy" w:eastAsia="Franklin Gothic Heavy" w:hAnsi="Franklin Gothic Heavy" w:cs="Franklin Gothic Heavy"/>
      <w:spacing w:val="360"/>
    </w:rPr>
  </w:style>
  <w:style w:type="character" w:customStyle="1" w:styleId="CharStyle18">
    <w:name w:val="Основной текст (2) + Candara,19 pt"/>
    <w:basedOn w:val="CharStyle4"/>
    <w:rPr>
      <w:lang w:val="ru-RU" w:eastAsia="ru-RU" w:bidi="ru-RU"/>
      <w:sz w:val="38"/>
      <w:szCs w:val="38"/>
      <w:rFonts w:ascii="Candara" w:eastAsia="Candara" w:hAnsi="Candara" w:cs="Candara"/>
      <w:w w:val="100"/>
      <w:spacing w:val="0"/>
      <w:color w:val="000000"/>
      <w:position w:val="0"/>
    </w:rPr>
  </w:style>
  <w:style w:type="paragraph" w:customStyle="1" w:styleId="Style3">
    <w:name w:val="Основной текст (2)"/>
    <w:basedOn w:val="Normal"/>
    <w:link w:val="CharStyle4"/>
    <w:pPr>
      <w:widowControl w:val="0"/>
      <w:shd w:val="clear" w:color="auto" w:fill="FFFFFF"/>
      <w:jc w:val="right"/>
      <w:spacing w:line="269" w:lineRule="exact"/>
    </w:pPr>
    <w:rPr>
      <w:b w:val="0"/>
      <w:bCs w:val="0"/>
      <w:i w:val="0"/>
      <w:iCs w:val="0"/>
      <w:u w:val="none"/>
      <w:strike w:val="0"/>
      <w:smallCaps w:val="0"/>
      <w:rFonts w:ascii="Times New Roman" w:eastAsia="Times New Roman" w:hAnsi="Times New Roman" w:cs="Times New Roman"/>
    </w:rPr>
  </w:style>
  <w:style w:type="paragraph" w:customStyle="1" w:styleId="Style7">
    <w:name w:val="Заголовок №1"/>
    <w:basedOn w:val="Normal"/>
    <w:link w:val="CharStyle8"/>
    <w:pPr>
      <w:widowControl w:val="0"/>
      <w:shd w:val="clear" w:color="auto" w:fill="FFFFFF"/>
      <w:jc w:val="center"/>
      <w:outlineLvl w:val="0"/>
      <w:spacing w:before="480" w:line="274" w:lineRule="exact"/>
    </w:pPr>
    <w:rPr>
      <w:b/>
      <w:bCs/>
      <w:i w:val="0"/>
      <w:iCs w:val="0"/>
      <w:u w:val="none"/>
      <w:strike w:val="0"/>
      <w:smallCaps w:val="0"/>
      <w:rFonts w:ascii="Times New Roman" w:eastAsia="Times New Roman" w:hAnsi="Times New Roman" w:cs="Times New Roman"/>
    </w:rPr>
  </w:style>
  <w:style w:type="paragraph" w:customStyle="1" w:styleId="Style9">
    <w:name w:val="Основной текст (3)"/>
    <w:basedOn w:val="Normal"/>
    <w:link w:val="CharStyle10"/>
    <w:pPr>
      <w:widowControl w:val="0"/>
      <w:shd w:val="clear" w:color="auto" w:fill="FFFFFF"/>
      <w:jc w:val="right"/>
      <w:spacing w:line="274" w:lineRule="exact"/>
    </w:pPr>
    <w:rPr>
      <w:b/>
      <w:bCs/>
      <w:i w:val="0"/>
      <w:iCs w:val="0"/>
      <w:u w:val="none"/>
      <w:strike w:val="0"/>
      <w:smallCaps w:val="0"/>
      <w:rFonts w:ascii="Times New Roman" w:eastAsia="Times New Roman" w:hAnsi="Times New Roman" w:cs="Times New Roman"/>
    </w:rPr>
  </w:style>
  <w:style w:type="paragraph" w:customStyle="1" w:styleId="Style13">
    <w:name w:val="Основной текст (4)"/>
    <w:basedOn w:val="Normal"/>
    <w:link w:val="CharStyle14"/>
    <w:pPr>
      <w:widowControl w:val="0"/>
      <w:shd w:val="clear" w:color="auto" w:fill="FFFFFF"/>
      <w:spacing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16">
    <w:name w:val="Основной текст (5)"/>
    <w:basedOn w:val="Normal"/>
    <w:link w:val="CharStyle17"/>
    <w:pPr>
      <w:widowControl w:val="0"/>
      <w:shd w:val="clear" w:color="auto" w:fill="FFFFFF"/>
      <w:spacing w:line="0" w:lineRule="exact"/>
    </w:pPr>
    <w:rPr>
      <w:lang w:val="en-US" w:eastAsia="en-US" w:bidi="en-US"/>
      <w:b w:val="0"/>
      <w:bCs w:val="0"/>
      <w:i w:val="0"/>
      <w:iCs w:val="0"/>
      <w:u w:val="none"/>
      <w:strike w:val="0"/>
      <w:smallCaps w:val="0"/>
      <w:sz w:val="10"/>
      <w:szCs w:val="10"/>
      <w:rFonts w:ascii="Franklin Gothic Heavy" w:eastAsia="Franklin Gothic Heavy" w:hAnsi="Franklin Gothic Heavy" w:cs="Franklin Gothic Heavy"/>
      <w:spacing w:val="3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